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Hangatkan Suasana Ramadhan 1447 H, Pelindo Terminal Petikemas Bagikan 300 Paket Takjil di Tenau Kupang</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Kupang (16/03) </w:t>
      </w:r>
      <w:r w:rsidDel="00000000" w:rsidR="00000000" w:rsidRPr="00000000">
        <w:rPr>
          <w:rtl w:val="0"/>
        </w:rPr>
        <w:t xml:space="preserve">– Melanjutkan rangkaian program "Pelindo Berbagi Ramadhan 2026", PT Pelindo Terminal Petikemas (SPTP), Sabtu 14 Maret 2026 melaksanakan aksi sosial dengan membagikan 300 paket takjil gratis kepada masyarakat di sekitar Pelabuhan Tenau Kupang.</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Kegiatan yang berlangsung menjelang waktu berbuka puasa ini menyasar umat yang akan beribadah di masjid Nurul Hikmah Pelabuhan Tenau Kupang. Inisiatif ini merupakan wujud kepedulian perusahaan untuk menebar keberkahan dan mempererat tali silaturahmi dengan warga sekitar pelabuhan di bulan suci Ramadhan 1447 H. </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Sebanyak 300 paket takjil siap saji dan makanan berbuka dibagikan oleh staf dan manajemen Pelindo TPK Kupang secara langsung. Kegiatan ini diharapkan dapat membantu masyarakat yang akan melakukan ibadah buka puasa dengan layak.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"Berbagi takjil adalah langkah kecil kami untuk berbagi kebahagiaan dengan tetangga terdekat kami, yaitu masyarakat Tenau Kupang. Di bulan yang penuh rahmat ini, kami ingin memastikan semangat kebersamaan terus terjaga antara perusahaan dan lingkungan sekitar," ujar Andhik Wahyu Kristianto, Terminal Head TPK Kupang.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Aksi sosial ini mendapat sambutan hangat dari tokoh agama setempat, Imam Masjid Nurul Hikmah Tenau Kupang memberikan apresiasi tinggi atas konsistensi Pelindo dalam membantu masyarakat, khususnya di momen religius seperti Ramadhan dan menjelang Idul Fitri. </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"Kami sangat menghargai kepedulian Pelindo TPK Kupang. Kegiatan berbagi takjil ini tidak hanya sekadar memberi makanan, tapi juga memperlihatkan rasa hormat dan kasih sayang perusahaan kepada warga Muslim di sekitar Pelabuhan Tenau Kupang," ungkap Rasyidin Ladjadi, Imam Masjid Nurul Iman.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Beliau juga mendoakan agar kegiatan ini membawa keberkahan bagi Pelindo TPK Kupang. "Semoga niat baik ini dicatat sebagai amal ibadah, dan Pelindo senantiasa diberikan kelancaran serta kesuksesan dalam melayani." </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Pembagian takjil ini merupakan bagian Program Pelindo Berbagi Ramadhan selama bulan Ramadhan 2026, yang juga mencakup pembagian sembako, dan santunan anak yatim, di berbagai wilayah kerja di Indonesia.</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t xml:space="preserve">***</w:t>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1A">
      <w:pPr>
        <w:rPr>
          <w:color w:val="666666"/>
          <w:sz w:val="20"/>
          <w:szCs w:val="20"/>
        </w:rPr>
      </w:pPr>
      <w:r w:rsidDel="00000000" w:rsidR="00000000" w:rsidRPr="00000000">
        <w:rPr>
          <w:rtl w:val="0"/>
        </w:rPr>
      </w:r>
    </w:p>
    <w:p w:rsidR="00000000" w:rsidDel="00000000" w:rsidP="00000000" w:rsidRDefault="00000000" w:rsidRPr="00000000" w14:paraId="0000001B">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Untuk informasi lebih lanjut:</w:t>
      </w:r>
    </w:p>
    <w:p w:rsidR="00000000" w:rsidDel="00000000" w:rsidP="00000000" w:rsidRDefault="00000000" w:rsidRPr="00000000" w14:paraId="0000001F">
      <w:pPr>
        <w:jc w:val="both"/>
        <w:rPr>
          <w:b w:val="1"/>
          <w:bCs w:val="1"/>
          <w:u w:val="single"/>
        </w:rPr>
      </w:pPr>
      <w:r w:rsidDel="00000000" w:rsidR="00000000" w:rsidRPr="00000000">
        <w:rPr>
          <w:b w:val="1"/>
          <w:bCs w:val="1"/>
          <w:u w:val="single"/>
          <w:rtl w:val="0"/>
        </w:rPr>
        <w:t xml:space="preserve">Andhik Wahyu Kristianto</w:t>
      </w:r>
    </w:p>
    <w:p w:rsidR="00000000" w:rsidDel="00000000" w:rsidP="00000000" w:rsidRDefault="00000000" w:rsidRPr="00000000" w14:paraId="00000020">
      <w:pPr>
        <w:jc w:val="both"/>
        <w:rPr/>
      </w:pPr>
      <w:r w:rsidDel="00000000" w:rsidR="00000000" w:rsidRPr="00000000">
        <w:rPr>
          <w:rtl w:val="0"/>
        </w:rPr>
        <w:t xml:space="preserve">Terminal Head TPK Kupang </w:t>
      </w: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PT Pelindo Terminal Petikemas</w:t>
      </w:r>
    </w:p>
    <w:p w:rsidR="00000000" w:rsidDel="00000000" w:rsidP="00000000" w:rsidRDefault="00000000" w:rsidRPr="00000000" w14:paraId="00000022">
      <w:pPr>
        <w:jc w:val="both"/>
        <w:rPr/>
      </w:pPr>
      <w:r w:rsidDel="00000000" w:rsidR="00000000" w:rsidRPr="00000000">
        <w:rPr>
          <w:rtl w:val="0"/>
        </w:rPr>
        <w:t xml:space="preserve">HP : +62 811-2841-111</w:t>
      </w:r>
    </w:p>
    <w:p w:rsidR="00000000" w:rsidDel="00000000" w:rsidP="00000000" w:rsidRDefault="00000000" w:rsidRPr="00000000" w14:paraId="00000023">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t xml:space="preserve">Nomor: 007/PR/SPTP/III/2026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