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Pemegang Saham Tetapkan Perubahan Susunan Direksi PT Pelindo Terminal Petikemas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Jakarta (25/06) </w:t>
      </w:r>
      <w:r w:rsidDel="00000000" w:rsidR="00000000" w:rsidRPr="00000000">
        <w:rPr>
          <w:rtl w:val="0"/>
        </w:rPr>
        <w:t xml:space="preserve">– Rapat Umum Pemegang Saham (RUPS) Tahunan PT Pelindo Terminal Petikemas memberhentikan dengan hormat M. Adji sebagai Direktur Utama, Muarip sebagai Direktur Operasi, Rima Novianti sebagai Direktur Strategi dan Komersial dan Endot Endrardono sebagai Direktur Keuangan. Keputusan tersebut menjadi salah satu keputusan rapat yang berlangsung di Jakarta, Kamis (25/06). Selain keputusan tersebut, RUPS juga menetapkan setoran Dividen PT Pelindo Terminal Petikemas kepada pemegang saham sebesar Rp2,05 Triliun.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Secara terpisah, PT Pelabuhan Indonesia (Persero) dan PT Integrasi Logistik Cipta Solusi selaku pemegang saham juga menyelenggarakan Rapat Umum Pemegang Saham di luar Rapat Umum Pemegang Saham. Dalam agenda tersebut, dilakukan perubahan nomenklatur jabatan Direksi PT Pelindo Terminal Petikemas dan menetapkan pejabat baru perseroan. Melalui keputusan Nomor: KP.03/25/6/12/RKTK/UTMA/FPLND-26 dan Nomor:SK.03/25/6/4/SKPR/UTMA/PSD-26 pemegang saham memberhentikan dengan hormat Ady Sutrisno sebagai Direktur SDM.</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"RUPS juga memutuskan perubahan nomenklatur jabatan Direksi dari semula Direktur Strategi dan Komersial menjadi Direktur Komersial, Direktur SDM, Direktur Keuangan dan Manajemen Risiko menjadi Direktur SDM, Keuangan dan Manajemen Risiko, serta Direktur Operasi dan Direktur Teknik menjadi Direktur Operasi dan Teknik," kata Corporate Secretary PT Pelindo Terminal Petikemas, Widyaswendra.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Selain itu, pemegang saham mengangkat M. Adji sebagai Direktur Utama, Kiki M. Hikmat sebagai Direktur Komersial, Muhajir </w:t>
      </w:r>
      <w:r w:rsidDel="00000000" w:rsidR="00000000" w:rsidRPr="00000000">
        <w:rPr>
          <w:rtl w:val="0"/>
        </w:rPr>
        <w:t xml:space="preserve">Djurumiah</w:t>
      </w:r>
      <w:r w:rsidDel="00000000" w:rsidR="00000000" w:rsidRPr="00000000">
        <w:rPr>
          <w:rtl w:val="0"/>
        </w:rPr>
        <w:t xml:space="preserve"> sebagai Direktur Operasi dan Teknik, serta Yogi Firdaus sebagai Direktur SDM, Keuangan dan Manajemen Risiko.</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"Perubahan kepengurusan merupakan proses yang wajar dalam sebuah organisasi. Kami meyakini kepemimpinan baru akan melanjutkan transformasi perusahaan serta memperkuat kinerja PT Pelindo Terminal Petikemas dalam memberikan layanan terbaik kepada seluruh pengguna jasa," ujar Widyaswendra.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Berikut susunan Jajaran Direksi terbaru PT Pelindo Terminal Petikemas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Direktur Utama</w:t>
        <w:tab/>
        <w:tab/>
        <w:tab/>
        <w:tab/>
        <w:tab/>
        <w:t xml:space="preserve">: M. Adji</w:t>
      </w:r>
    </w:p>
    <w:p w:rsidR="00000000" w:rsidDel="00000000" w:rsidP="00000000" w:rsidRDefault="00000000" w:rsidRPr="00000000" w14:paraId="00000013">
      <w:pPr>
        <w:jc w:val="both"/>
        <w:rPr/>
      </w:pPr>
      <w:r w:rsidDel="00000000" w:rsidR="00000000" w:rsidRPr="00000000">
        <w:rPr>
          <w:rtl w:val="0"/>
        </w:rPr>
        <w:t xml:space="preserve">Direktur Komersial</w:t>
        <w:tab/>
        <w:tab/>
        <w:tab/>
        <w:tab/>
        <w:tab/>
        <w:t xml:space="preserve">: Kiki M. Hikmat</w:t>
      </w:r>
    </w:p>
    <w:p w:rsidR="00000000" w:rsidDel="00000000" w:rsidP="00000000" w:rsidRDefault="00000000" w:rsidRPr="00000000" w14:paraId="00000014">
      <w:pPr>
        <w:jc w:val="both"/>
        <w:rPr/>
      </w:pPr>
      <w:r w:rsidDel="00000000" w:rsidR="00000000" w:rsidRPr="00000000">
        <w:rPr>
          <w:rtl w:val="0"/>
        </w:rPr>
        <w:t xml:space="preserve">Direktur Operasi dan Teknik</w:t>
        <w:tab/>
        <w:tab/>
        <w:tab/>
        <w:tab/>
        <w:t xml:space="preserve">: Muhajir </w:t>
      </w:r>
      <w:r w:rsidDel="00000000" w:rsidR="00000000" w:rsidRPr="00000000">
        <w:rPr>
          <w:rtl w:val="0"/>
        </w:rPr>
        <w:t xml:space="preserve">Djurumiah</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Direktur Keuangan, SDM dan Manajemen Risiko</w:t>
        <w:tab/>
        <w:t xml:space="preserve">: Yogi Firdaus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F">
      <w:pPr>
        <w:rPr>
          <w:color w:val="666666"/>
          <w:sz w:val="20"/>
          <w:szCs w:val="20"/>
        </w:rPr>
      </w:pPr>
      <w:r w:rsidDel="00000000" w:rsidR="00000000" w:rsidRPr="00000000">
        <w:rPr>
          <w:rtl w:val="0"/>
        </w:rPr>
      </w:r>
    </w:p>
    <w:p w:rsidR="00000000" w:rsidDel="00000000" w:rsidP="00000000" w:rsidRDefault="00000000" w:rsidRPr="00000000" w14:paraId="00000020">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Untuk informasi lebih lanjut:</w:t>
      </w:r>
    </w:p>
    <w:p w:rsidR="00000000" w:rsidDel="00000000" w:rsidP="00000000" w:rsidRDefault="00000000" w:rsidRPr="00000000" w14:paraId="00000024">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5">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PT Pelindo Terminal Petikemas</w:t>
      </w:r>
    </w:p>
    <w:p w:rsidR="00000000" w:rsidDel="00000000" w:rsidP="00000000" w:rsidRDefault="00000000" w:rsidRPr="00000000" w14:paraId="00000027">
      <w:pPr>
        <w:jc w:val="both"/>
        <w:rPr/>
      </w:pPr>
      <w:r w:rsidDel="00000000" w:rsidR="00000000" w:rsidRPr="00000000">
        <w:rPr>
          <w:rtl w:val="0"/>
        </w:rPr>
        <w:t xml:space="preserve">HP : +62 811-2841-111</w:t>
      </w:r>
    </w:p>
    <w:p w:rsidR="00000000" w:rsidDel="00000000" w:rsidP="00000000" w:rsidRDefault="00000000" w:rsidRPr="00000000" w14:paraId="00000028">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t xml:space="preserve">Nomor: 006/PR/SPTP/VI/2026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