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BEB38" w14:textId="77777777" w:rsidR="00373064" w:rsidRDefault="00373064">
      <w:pPr>
        <w:rPr>
          <w:b/>
          <w:bCs/>
          <w:u w:val="single"/>
        </w:rPr>
      </w:pPr>
    </w:p>
    <w:p w14:paraId="3E3B8DE6" w14:textId="77777777" w:rsidR="00373064" w:rsidRDefault="00000000">
      <w:pPr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Press Release</w:t>
      </w:r>
    </w:p>
    <w:p w14:paraId="0DBF8022" w14:textId="77777777" w:rsidR="00373064" w:rsidRDefault="00000000">
      <w:pPr>
        <w:jc w:val="center"/>
        <w:rPr>
          <w:b/>
          <w:bCs/>
        </w:rPr>
      </w:pPr>
      <w:proofErr w:type="spellStart"/>
      <w:r>
        <w:rPr>
          <w:b/>
          <w:bCs/>
          <w:sz w:val="20"/>
          <w:szCs w:val="20"/>
        </w:rPr>
        <w:t>Empat</w:t>
      </w:r>
      <w:proofErr w:type="spellEnd"/>
      <w:r>
        <w:rPr>
          <w:b/>
          <w:bCs/>
          <w:sz w:val="20"/>
          <w:szCs w:val="20"/>
        </w:rPr>
        <w:t xml:space="preserve"> E-RTG Resmi </w:t>
      </w:r>
      <w:proofErr w:type="spellStart"/>
      <w:r>
        <w:rPr>
          <w:b/>
          <w:bCs/>
          <w:sz w:val="20"/>
          <w:szCs w:val="20"/>
        </w:rPr>
        <w:t>Perkuat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Operasional</w:t>
      </w:r>
      <w:proofErr w:type="spellEnd"/>
      <w:r>
        <w:rPr>
          <w:b/>
          <w:bCs/>
          <w:sz w:val="20"/>
          <w:szCs w:val="20"/>
        </w:rPr>
        <w:t xml:space="preserve"> TPK Banjarmasin, </w:t>
      </w:r>
      <w:proofErr w:type="spellStart"/>
      <w:r>
        <w:rPr>
          <w:b/>
          <w:bCs/>
          <w:sz w:val="20"/>
          <w:szCs w:val="20"/>
        </w:rPr>
        <w:t>Tingkatkan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Produktivitas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Bongkar</w:t>
      </w:r>
      <w:proofErr w:type="spellEnd"/>
      <w:r>
        <w:rPr>
          <w:b/>
          <w:bCs/>
          <w:sz w:val="20"/>
          <w:szCs w:val="20"/>
        </w:rPr>
        <w:t xml:space="preserve"> Muat dan </w:t>
      </w:r>
      <w:proofErr w:type="spellStart"/>
      <w:r>
        <w:rPr>
          <w:b/>
          <w:bCs/>
          <w:sz w:val="20"/>
          <w:szCs w:val="20"/>
        </w:rPr>
        <w:t>Dukung</w:t>
      </w:r>
      <w:proofErr w:type="spellEnd"/>
      <w:r>
        <w:rPr>
          <w:b/>
          <w:bCs/>
          <w:sz w:val="20"/>
          <w:szCs w:val="20"/>
        </w:rPr>
        <w:t xml:space="preserve"> Green Port</w:t>
      </w:r>
    </w:p>
    <w:p w14:paraId="06A34816" w14:textId="77777777" w:rsidR="00373064" w:rsidRDefault="00373064"/>
    <w:p w14:paraId="41111C27" w14:textId="77777777" w:rsidR="00373064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bCs/>
        </w:rPr>
        <w:t xml:space="preserve">Banjarmasin (27/07) </w:t>
      </w:r>
      <w: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PT Pelindo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melalui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Banjarmasin (TPK Banjarmasin)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resmi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memperkuat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kapasitas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operasionalnya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dengan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menghadirkan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empat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unit Electric Rubber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Tyred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Gantry Crane (E-RTG).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Penambahan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peralatan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bongkar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berbasis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listrik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tersebut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menjadi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bagian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strategi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produktivitas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pelayanan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memperkuat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keandalan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sekaligus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mendukung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transformasi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pelabuhan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yang modern,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efisien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ramah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71EBCB" w14:textId="77777777" w:rsidR="00373064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Investasi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tersebut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dilakukan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seiring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dengan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kinerja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Banjarmasin yang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positif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Hingga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akhir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Semester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Tahun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2026, TPK Banjarmasin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berhasil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melayani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sebanyak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236.990 box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setara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dengan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282.265 TEUs.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Capaian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tersebut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mencerminkan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tingginya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aktivitas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bongkar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di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sekaligus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menjadi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dasar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untuk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kapasitas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fasilitas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peralatan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guna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menjaga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kelancaran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pelayanan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kepada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pengguna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6FAC9A" w14:textId="77777777" w:rsidR="00373064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Sebelum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dioperasikan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keempat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unit E-RTG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menjalani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serangkaian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pengujian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sesuai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standar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teknis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dipersyaratkan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meliputi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Commissioning Test,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pemeriksaan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visual,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pengukuran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dimensi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Non-Destructive Testing (NDT)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dengan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metode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Magnetic Particle Testing, Function and Performance Test, Load Test,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hingga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Endurance Test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selama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24 jam.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Seluruh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tahapan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tersebut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bertujuan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memastikan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aspek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keselamatan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fungsi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serta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keandalan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peralatan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sebelum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digunakan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kegiatan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terminal.</w:t>
      </w:r>
    </w:p>
    <w:p w14:paraId="383D7254" w14:textId="77777777" w:rsidR="00373064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Setelah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seluruh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tahapan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pengujian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dinyatakan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memenuhi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spesifikasi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teknis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kriteria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penerimaan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ditetapkan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empat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unit E-RTG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secara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resmi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diserahterimakan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(handover)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kepada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PT Pelindo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pada 16 Juli 2026. Serah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terima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tersebut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menandai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selesainya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pengadaan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sekaligus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menjadi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tonggak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dimulainya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pemanfaatan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E-RTG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mendukung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pelayanan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bongkar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di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Banjarmasin.</w:t>
      </w:r>
    </w:p>
    <w:p w14:paraId="2857C6F3" w14:textId="77777777" w:rsidR="00373064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Terminal Head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Banjarmasin, Sirin Purnomo,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mengatakan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penambahan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empat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unit E-RTG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merupakan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bagian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komitmen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memperkuat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kapasitas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untuk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menjawab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pertumbuhan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sekaligus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kualitas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pelayanan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kepelabuhanan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78283A" w14:textId="77777777" w:rsidR="00373064" w:rsidRDefault="00000000">
      <w:pPr>
        <w:spacing w:before="240" w:after="240"/>
        <w:ind w:left="600" w:righ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"Kinerja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operasional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Terminal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Petikemas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Banjarmasin yang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terus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menunjukkan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pertumbuhan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menjadi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dorongan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bagi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untuk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terus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meningkatkan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kapasitas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pelayanan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Hingga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Semester I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Tahun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2026 kami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telah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melayani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236.990 box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atau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setara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282.265 TEUs. Seiring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meningkatnya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aktivitas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bongkar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muat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kehadiran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empat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unit E-RTG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menjadi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investasi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strategis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untuk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menjaga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produktivitas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terminal,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mempercepat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pelayanan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kapal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peti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kemas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serta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memastikan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layanan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kepada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pengguna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jasa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tetap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optimal,"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ujar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Sirin Purnomo.</w:t>
      </w:r>
    </w:p>
    <w:p w14:paraId="7EAC0BA3" w14:textId="77777777" w:rsidR="00373064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Dengan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beroperasinya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empat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unit E-RTG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tersebut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jumlah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Rubber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Tyred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Gantry Crane (RTG) di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Banjarmasin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meningkat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12 unit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menjadi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16 unit,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bertambah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sekitar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persen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Penambahan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tersebut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memperkuat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kapasitas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pelayanan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mengakomodasi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peningkatan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sekaligus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mendukung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percepatan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bongkar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4772DD" w14:textId="77777777" w:rsidR="00373064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Tambahan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unit RTG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memungkinkan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distribusi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peralatan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setiap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blok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container yard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menjadi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lebih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optimal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sehingga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proses receiving, delivery, loading, dan unloading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dapat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berlangsung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lebih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cepat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melalui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pengurangan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potensi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waiting time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peralatan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Selain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itu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ketersediaan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unit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tambahan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keandalan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karena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tersedia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cadangan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dilakukan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preventive maintenance,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sehingga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kontinuitas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pelayanan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kepada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pengguna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tetap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terjaga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0E4B7F" w14:textId="77777777" w:rsidR="00373064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Penggunaan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E-RTG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berbasis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tenaga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listrik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menjadi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bagian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implementasi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konsep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Green Port yang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dikembangkan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PT Pelindo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Dibandingkan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RTG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konvensional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berbahan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bakar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diesel, E-RTG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menawarkan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efisiensi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energi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lebih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baik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mengurangi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konsumsi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bakar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fosil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serta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berkontribusi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terhadap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penurunan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emisi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karbon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mendukung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pelabuhan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lebih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ramah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berkelanjutan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731E5C" w14:textId="77777777" w:rsidR="00373064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Consultant Inspector PT Perfecta Sarana Engineering, Oliver Frids,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mengatakan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seluruh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tahapan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pengujian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bahwa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empat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unit E-RTG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telah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memenuhi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parameter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teknis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dipersyaratkan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untuk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mendukung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604D04" w14:textId="77777777" w:rsidR="00373064" w:rsidRDefault="00000000">
      <w:pPr>
        <w:spacing w:before="240" w:after="240"/>
        <w:ind w:left="600" w:righ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Berdasarkan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hasil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inspeksi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rangkaian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pengujian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telah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dilaksanakan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mulai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dari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Commissioning Test, Load Test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hingga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Endurance Test,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seluruh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unit E-RTG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menunjukkan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performa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stabil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memenuhi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kriteria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penerimaan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sesuai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spesifikasi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teknis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Sistem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mekanikal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elektrikal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kontrol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serta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fitur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keselamatan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berfungsi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dengan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baik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sehingga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alat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siap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mendukung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kegiatan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operasional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secara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andal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berkesinambungan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,"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kata Oliver Frids.</w:t>
      </w:r>
    </w:p>
    <w:p w14:paraId="187788FE" w14:textId="77777777" w:rsidR="00373064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Menurut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Oliver,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keberhasilan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seluruh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rangkaian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pengujian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bahwa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E-RTG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memiliki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tingkat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keandalan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tinggi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untuk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mendukung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secara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berkelanjutan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sekaligus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menjadi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bagian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dari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penerapan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teknologi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bongkar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lebih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modern dan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efisien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CF44DA" w14:textId="77777777" w:rsidR="00373064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Sementara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itu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Sirin Purnomo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menegaskan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bahwa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serah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terima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empat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unit E-RTG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merupakan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tonggak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transformasi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Banjarmasin.</w:t>
      </w:r>
    </w:p>
    <w:p w14:paraId="76912B18" w14:textId="77777777" w:rsidR="00373064" w:rsidRDefault="00000000">
      <w:pPr>
        <w:spacing w:before="240" w:after="240"/>
        <w:ind w:left="600" w:righ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"Handover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empat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unit E-RTG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bukan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sekadar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penambahan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peralatan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tetapi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merupakan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wujud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komitmen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perusahaan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dalam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menghadirkan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infrastruktur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semakin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modern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untuk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menjawab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kebutuhan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pengguna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jasa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Dengan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kapasitas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semakin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besar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produktivitas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bongkar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muat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akan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meningkat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waktu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pelayanan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kapal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peti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kemas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menjadi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lebih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cepat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serta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keandalan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operasional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terminal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semakin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terjaga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Sejalan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dengan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transformasi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Pelindo, kami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terus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menghadirkan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terminal yang Clean, Green, Safe, dan Smart guna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mendukung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kelancaran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arus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logistik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nasional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meningkatkan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daya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saing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pelabuhan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Indonesia,"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ujar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Sirin Purnomo.</w:t>
      </w:r>
    </w:p>
    <w:p w14:paraId="3A2F37FF" w14:textId="77777777" w:rsidR="00373064" w:rsidRDefault="00000000">
      <w:pPr>
        <w:spacing w:before="240" w:after="24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Melalui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modernisasi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peralatan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penguatan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infrastruktur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serta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penerapan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teknologi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berbasis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listrik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ramah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PT Pelindo Terminal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Petikemas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terus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memperkuat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komitmennya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dalam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menghadirkan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layanan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kepelabuhanan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efisien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berdaya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berkelanjutan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sekaligus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mendukung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pertumbuhan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perdagangan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perekonomian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di Kalimantan Selatan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maupun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Indonesia.</w:t>
      </w:r>
    </w:p>
    <w:p w14:paraId="40840A47" w14:textId="77777777" w:rsidR="00373064" w:rsidRDefault="00000000">
      <w:pPr>
        <w:jc w:val="center"/>
      </w:pPr>
      <w:r>
        <w:t>***</w:t>
      </w:r>
    </w:p>
    <w:p w14:paraId="248B1B10" w14:textId="77777777" w:rsidR="00373064" w:rsidRDefault="00373064">
      <w:pPr>
        <w:jc w:val="center"/>
      </w:pPr>
    </w:p>
    <w:p w14:paraId="079A036B" w14:textId="77777777" w:rsidR="00373064" w:rsidRDefault="00000000">
      <w:pPr>
        <w:rPr>
          <w:color w:val="666666"/>
          <w:sz w:val="20"/>
          <w:szCs w:val="20"/>
        </w:rPr>
      </w:pPr>
      <w:proofErr w:type="spellStart"/>
      <w:r>
        <w:rPr>
          <w:color w:val="666666"/>
          <w:sz w:val="20"/>
          <w:szCs w:val="20"/>
        </w:rPr>
        <w:t>Tentang</w:t>
      </w:r>
      <w:proofErr w:type="spellEnd"/>
      <w:r>
        <w:rPr>
          <w:color w:val="666666"/>
          <w:sz w:val="20"/>
          <w:szCs w:val="20"/>
        </w:rPr>
        <w:t xml:space="preserve"> PT Pelindo Terminal </w:t>
      </w:r>
      <w:proofErr w:type="spellStart"/>
      <w:r>
        <w:rPr>
          <w:color w:val="666666"/>
          <w:sz w:val="20"/>
          <w:szCs w:val="20"/>
        </w:rPr>
        <w:t>Petikemas</w:t>
      </w:r>
      <w:proofErr w:type="spellEnd"/>
    </w:p>
    <w:p w14:paraId="3A81C1BD" w14:textId="77777777" w:rsidR="00373064" w:rsidRDefault="00373064">
      <w:pPr>
        <w:rPr>
          <w:color w:val="666666"/>
          <w:sz w:val="20"/>
          <w:szCs w:val="20"/>
        </w:rPr>
      </w:pPr>
    </w:p>
    <w:p w14:paraId="1EF24D66" w14:textId="77777777" w:rsidR="00373064" w:rsidRDefault="00000000">
      <w:pPr>
        <w:jc w:val="both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  <w:t xml:space="preserve">PT Pelindo Terminal </w:t>
      </w:r>
      <w:proofErr w:type="spellStart"/>
      <w:r>
        <w:rPr>
          <w:color w:val="666666"/>
          <w:sz w:val="20"/>
          <w:szCs w:val="20"/>
        </w:rPr>
        <w:t>Petikemas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merupakan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bagian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dari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grup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usaha</w:t>
      </w:r>
      <w:proofErr w:type="spellEnd"/>
      <w:r>
        <w:rPr>
          <w:color w:val="666666"/>
          <w:sz w:val="20"/>
          <w:szCs w:val="20"/>
        </w:rPr>
        <w:t xml:space="preserve"> PT Pelabuhan Indonesia (Persero) </w:t>
      </w:r>
      <w:proofErr w:type="spellStart"/>
      <w:r>
        <w:rPr>
          <w:color w:val="666666"/>
          <w:sz w:val="20"/>
          <w:szCs w:val="20"/>
        </w:rPr>
        <w:t>atau</w:t>
      </w:r>
      <w:proofErr w:type="spellEnd"/>
      <w:r>
        <w:rPr>
          <w:color w:val="666666"/>
          <w:sz w:val="20"/>
          <w:szCs w:val="20"/>
        </w:rPr>
        <w:t xml:space="preserve"> Pelindo yang </w:t>
      </w:r>
      <w:proofErr w:type="spellStart"/>
      <w:r>
        <w:rPr>
          <w:color w:val="666666"/>
          <w:sz w:val="20"/>
          <w:szCs w:val="20"/>
        </w:rPr>
        <w:t>berperan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sebagai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anak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usaha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pengelola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bisnis</w:t>
      </w:r>
      <w:proofErr w:type="spellEnd"/>
      <w:r>
        <w:rPr>
          <w:color w:val="666666"/>
          <w:sz w:val="20"/>
          <w:szCs w:val="20"/>
        </w:rPr>
        <w:t xml:space="preserve"> terminal </w:t>
      </w:r>
      <w:proofErr w:type="spellStart"/>
      <w:r>
        <w:rPr>
          <w:color w:val="666666"/>
          <w:sz w:val="20"/>
          <w:szCs w:val="20"/>
        </w:rPr>
        <w:t>peti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kemas</w:t>
      </w:r>
      <w:proofErr w:type="spellEnd"/>
      <w:r>
        <w:rPr>
          <w:color w:val="666666"/>
          <w:sz w:val="20"/>
          <w:szCs w:val="20"/>
        </w:rPr>
        <w:t xml:space="preserve">. Perusahaan </w:t>
      </w:r>
      <w:proofErr w:type="spellStart"/>
      <w:r>
        <w:rPr>
          <w:color w:val="666666"/>
          <w:sz w:val="20"/>
          <w:szCs w:val="20"/>
        </w:rPr>
        <w:t>dibentuk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pasca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integrasi</w:t>
      </w:r>
      <w:proofErr w:type="spellEnd"/>
      <w:r>
        <w:rPr>
          <w:color w:val="666666"/>
          <w:sz w:val="20"/>
          <w:szCs w:val="20"/>
        </w:rPr>
        <w:t xml:space="preserve"> Pelindo yang </w:t>
      </w:r>
      <w:proofErr w:type="spellStart"/>
      <w:r>
        <w:rPr>
          <w:color w:val="666666"/>
          <w:sz w:val="20"/>
          <w:szCs w:val="20"/>
        </w:rPr>
        <w:t>berlaku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sejak</w:t>
      </w:r>
      <w:proofErr w:type="spellEnd"/>
      <w:r>
        <w:rPr>
          <w:color w:val="666666"/>
          <w:sz w:val="20"/>
          <w:szCs w:val="20"/>
        </w:rPr>
        <w:t xml:space="preserve"> 1 Oktober 2021 dan </w:t>
      </w:r>
      <w:proofErr w:type="spellStart"/>
      <w:r>
        <w:rPr>
          <w:color w:val="666666"/>
          <w:sz w:val="20"/>
          <w:szCs w:val="20"/>
        </w:rPr>
        <w:t>saat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ini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mengelola</w:t>
      </w:r>
      <w:proofErr w:type="spellEnd"/>
      <w:r>
        <w:rPr>
          <w:color w:val="666666"/>
          <w:sz w:val="20"/>
          <w:szCs w:val="20"/>
        </w:rPr>
        <w:t xml:space="preserve"> 32 terminal </w:t>
      </w:r>
      <w:proofErr w:type="spellStart"/>
      <w:r>
        <w:rPr>
          <w:color w:val="666666"/>
          <w:sz w:val="20"/>
          <w:szCs w:val="20"/>
        </w:rPr>
        <w:t>peti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kemas</w:t>
      </w:r>
      <w:proofErr w:type="spellEnd"/>
      <w:r>
        <w:rPr>
          <w:color w:val="666666"/>
          <w:sz w:val="20"/>
          <w:szCs w:val="20"/>
        </w:rPr>
        <w:t xml:space="preserve"> di </w:t>
      </w:r>
      <w:proofErr w:type="spellStart"/>
      <w:r>
        <w:rPr>
          <w:color w:val="666666"/>
          <w:sz w:val="20"/>
          <w:szCs w:val="20"/>
        </w:rPr>
        <w:t>berbagai</w:t>
      </w:r>
      <w:proofErr w:type="spellEnd"/>
      <w:r>
        <w:rPr>
          <w:color w:val="666666"/>
          <w:sz w:val="20"/>
          <w:szCs w:val="20"/>
        </w:rPr>
        <w:t xml:space="preserve"> wilayah </w:t>
      </w:r>
      <w:proofErr w:type="spellStart"/>
      <w:r>
        <w:rPr>
          <w:color w:val="666666"/>
          <w:sz w:val="20"/>
          <w:szCs w:val="20"/>
        </w:rPr>
        <w:t>strategis</w:t>
      </w:r>
      <w:proofErr w:type="spellEnd"/>
      <w:r>
        <w:rPr>
          <w:color w:val="666666"/>
          <w:sz w:val="20"/>
          <w:szCs w:val="20"/>
        </w:rPr>
        <w:t xml:space="preserve"> Indonesia </w:t>
      </w:r>
      <w:proofErr w:type="spellStart"/>
      <w:r>
        <w:rPr>
          <w:color w:val="666666"/>
          <w:sz w:val="20"/>
          <w:szCs w:val="20"/>
        </w:rPr>
        <w:t>serta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didukung</w:t>
      </w:r>
      <w:proofErr w:type="spellEnd"/>
      <w:r>
        <w:rPr>
          <w:color w:val="666666"/>
          <w:sz w:val="20"/>
          <w:szCs w:val="20"/>
        </w:rPr>
        <w:t xml:space="preserve"> oleh 7 </w:t>
      </w:r>
      <w:proofErr w:type="spellStart"/>
      <w:r>
        <w:rPr>
          <w:color w:val="666666"/>
          <w:sz w:val="20"/>
          <w:szCs w:val="20"/>
        </w:rPr>
        <w:t>anak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perusahaan</w:t>
      </w:r>
      <w:proofErr w:type="spellEnd"/>
      <w:r>
        <w:rPr>
          <w:color w:val="666666"/>
          <w:sz w:val="20"/>
          <w:szCs w:val="20"/>
        </w:rPr>
        <w:t xml:space="preserve">. </w:t>
      </w:r>
      <w:proofErr w:type="spellStart"/>
      <w:r>
        <w:rPr>
          <w:color w:val="666666"/>
          <w:sz w:val="20"/>
          <w:szCs w:val="20"/>
        </w:rPr>
        <w:t>Dengan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jaringan</w:t>
      </w:r>
      <w:proofErr w:type="spellEnd"/>
      <w:r>
        <w:rPr>
          <w:color w:val="666666"/>
          <w:sz w:val="20"/>
          <w:szCs w:val="20"/>
        </w:rPr>
        <w:t xml:space="preserve"> terminal yang </w:t>
      </w:r>
      <w:proofErr w:type="spellStart"/>
      <w:r>
        <w:rPr>
          <w:color w:val="666666"/>
          <w:sz w:val="20"/>
          <w:szCs w:val="20"/>
        </w:rPr>
        <w:t>luas</w:t>
      </w:r>
      <w:proofErr w:type="spellEnd"/>
      <w:r>
        <w:rPr>
          <w:color w:val="666666"/>
          <w:sz w:val="20"/>
          <w:szCs w:val="20"/>
        </w:rPr>
        <w:t xml:space="preserve"> dan </w:t>
      </w:r>
      <w:proofErr w:type="spellStart"/>
      <w:r>
        <w:rPr>
          <w:color w:val="666666"/>
          <w:sz w:val="20"/>
          <w:szCs w:val="20"/>
        </w:rPr>
        <w:t>terintegrasi</w:t>
      </w:r>
      <w:proofErr w:type="spellEnd"/>
      <w:r>
        <w:rPr>
          <w:color w:val="666666"/>
          <w:sz w:val="20"/>
          <w:szCs w:val="20"/>
        </w:rPr>
        <w:t xml:space="preserve">, </w:t>
      </w:r>
      <w:proofErr w:type="spellStart"/>
      <w:r>
        <w:rPr>
          <w:color w:val="666666"/>
          <w:sz w:val="20"/>
          <w:szCs w:val="20"/>
        </w:rPr>
        <w:t>perusahaan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berkomitmen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untuk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menghadirkan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layanan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kepelabuhanan</w:t>
      </w:r>
      <w:proofErr w:type="spellEnd"/>
      <w:r>
        <w:rPr>
          <w:color w:val="666666"/>
          <w:sz w:val="20"/>
          <w:szCs w:val="20"/>
        </w:rPr>
        <w:t xml:space="preserve"> yang </w:t>
      </w:r>
      <w:proofErr w:type="spellStart"/>
      <w:r>
        <w:rPr>
          <w:color w:val="666666"/>
          <w:sz w:val="20"/>
          <w:szCs w:val="20"/>
        </w:rPr>
        <w:t>andal</w:t>
      </w:r>
      <w:proofErr w:type="spellEnd"/>
      <w:r>
        <w:rPr>
          <w:color w:val="666666"/>
          <w:sz w:val="20"/>
          <w:szCs w:val="20"/>
        </w:rPr>
        <w:t xml:space="preserve">, </w:t>
      </w:r>
      <w:proofErr w:type="spellStart"/>
      <w:r>
        <w:rPr>
          <w:color w:val="666666"/>
          <w:sz w:val="20"/>
          <w:szCs w:val="20"/>
        </w:rPr>
        <w:t>efisien</w:t>
      </w:r>
      <w:proofErr w:type="spellEnd"/>
      <w:r>
        <w:rPr>
          <w:color w:val="666666"/>
          <w:sz w:val="20"/>
          <w:szCs w:val="20"/>
        </w:rPr>
        <w:t xml:space="preserve"> dan </w:t>
      </w:r>
      <w:proofErr w:type="spellStart"/>
      <w:r>
        <w:rPr>
          <w:color w:val="666666"/>
          <w:sz w:val="20"/>
          <w:szCs w:val="20"/>
        </w:rPr>
        <w:t>berstandar</w:t>
      </w:r>
      <w:proofErr w:type="spellEnd"/>
      <w:r>
        <w:rPr>
          <w:color w:val="666666"/>
          <w:sz w:val="20"/>
          <w:szCs w:val="20"/>
        </w:rPr>
        <w:t xml:space="preserve"> </w:t>
      </w:r>
      <w:proofErr w:type="spellStart"/>
      <w:r>
        <w:rPr>
          <w:color w:val="666666"/>
          <w:sz w:val="20"/>
          <w:szCs w:val="20"/>
        </w:rPr>
        <w:t>internasional</w:t>
      </w:r>
      <w:proofErr w:type="spellEnd"/>
      <w:r>
        <w:rPr>
          <w:color w:val="666666"/>
          <w:sz w:val="20"/>
          <w:szCs w:val="20"/>
        </w:rPr>
        <w:t>.</w:t>
      </w:r>
    </w:p>
    <w:p w14:paraId="508FFE72" w14:textId="77777777" w:rsidR="00373064" w:rsidRDefault="00373064">
      <w:pPr>
        <w:jc w:val="both"/>
      </w:pPr>
    </w:p>
    <w:p w14:paraId="3F2144B0" w14:textId="77777777" w:rsidR="00373064" w:rsidRDefault="00373064">
      <w:pPr>
        <w:jc w:val="both"/>
      </w:pPr>
    </w:p>
    <w:p w14:paraId="7A54F5A4" w14:textId="77777777" w:rsidR="00373064" w:rsidRDefault="00000000">
      <w:pPr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>:</w:t>
      </w:r>
    </w:p>
    <w:p w14:paraId="28608F63" w14:textId="77777777" w:rsidR="00373064" w:rsidRDefault="00000000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Sirin Purnomo</w:t>
      </w:r>
    </w:p>
    <w:p w14:paraId="1B6997B8" w14:textId="77777777" w:rsidR="00373064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Terminal Head TPK Banjarmasin</w:t>
      </w:r>
    </w:p>
    <w:p w14:paraId="3CEE1DA6" w14:textId="77777777" w:rsidR="00373064" w:rsidRDefault="00000000">
      <w:pPr>
        <w:spacing w:line="360" w:lineRule="auto"/>
        <w:jc w:val="both"/>
      </w:pPr>
      <w:r>
        <w:t xml:space="preserve">PT Pelindo Terminal </w:t>
      </w:r>
      <w:proofErr w:type="spellStart"/>
      <w:r>
        <w:t>Petikemas</w:t>
      </w:r>
      <w:proofErr w:type="spellEnd"/>
    </w:p>
    <w:p w14:paraId="15F43ECD" w14:textId="77777777" w:rsidR="00373064" w:rsidRDefault="00000000">
      <w:pPr>
        <w:spacing w:line="360" w:lineRule="auto"/>
        <w:jc w:val="both"/>
      </w:pPr>
      <w:proofErr w:type="gramStart"/>
      <w:r>
        <w:t>HP :</w:t>
      </w:r>
      <w:proofErr w:type="gramEnd"/>
      <w:r>
        <w:t xml:space="preserve"> +62 811-2841-111</w:t>
      </w:r>
    </w:p>
    <w:p w14:paraId="5619FB9D" w14:textId="77777777" w:rsidR="00373064" w:rsidRDefault="00000000">
      <w:pPr>
        <w:spacing w:line="360" w:lineRule="auto"/>
        <w:jc w:val="both"/>
      </w:pPr>
      <w:proofErr w:type="gramStart"/>
      <w:r>
        <w:t>Email :</w:t>
      </w:r>
      <w:proofErr w:type="gramEnd"/>
      <w:r>
        <w:t xml:space="preserve"> </w:t>
      </w:r>
      <w:hyperlink r:id="rId6">
        <w:r>
          <w:rPr>
            <w:color w:val="1155CC"/>
            <w:u w:val="single"/>
          </w:rPr>
          <w:t>info@pelindotpk.co.id</w:t>
        </w:r>
      </w:hyperlink>
      <w:r>
        <w:t xml:space="preserve"> </w:t>
      </w:r>
    </w:p>
    <w:sectPr w:rsidR="00373064">
      <w:headerReference w:type="default" r:id="rId7"/>
      <w:pgSz w:w="11906" w:h="16838"/>
      <w:pgMar w:top="1440" w:right="1440" w:bottom="1440" w:left="1440" w:header="10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C45DD" w14:textId="77777777" w:rsidR="00CA403D" w:rsidRDefault="00CA403D">
      <w:pPr>
        <w:spacing w:line="240" w:lineRule="auto"/>
      </w:pPr>
      <w:r>
        <w:separator/>
      </w:r>
    </w:p>
  </w:endnote>
  <w:endnote w:type="continuationSeparator" w:id="0">
    <w:p w14:paraId="6FC03FB1" w14:textId="77777777" w:rsidR="00CA403D" w:rsidRDefault="00CA4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E7C5AA9-606D-4841-9BEE-770621DB8E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B13FC07-1AC0-4F70-AA50-7AE0451E69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B59D9" w14:textId="77777777" w:rsidR="00CA403D" w:rsidRDefault="00CA403D">
      <w:pPr>
        <w:spacing w:line="240" w:lineRule="auto"/>
      </w:pPr>
      <w:r>
        <w:separator/>
      </w:r>
    </w:p>
  </w:footnote>
  <w:footnote w:type="continuationSeparator" w:id="0">
    <w:p w14:paraId="74B2F744" w14:textId="77777777" w:rsidR="00CA403D" w:rsidRDefault="00CA40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B130" w14:textId="77777777" w:rsidR="00792651" w:rsidRDefault="00792651" w:rsidP="00792651">
    <w:pPr>
      <w:rPr>
        <w:b/>
        <w:bCs/>
        <w:u w:val="single"/>
      </w:rPr>
    </w:pPr>
    <w:proofErr w:type="spellStart"/>
    <w:r>
      <w:t>Nomor</w:t>
    </w:r>
    <w:proofErr w:type="spellEnd"/>
    <w:r>
      <w:t>: 016/PR/SPTP/VII/2026</w:t>
    </w:r>
  </w:p>
  <w:p w14:paraId="037E46AC" w14:textId="77777777" w:rsidR="00373064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39ED867" wp14:editId="6FE0C527">
          <wp:simplePos x="0" y="0"/>
          <wp:positionH relativeFrom="column">
            <wp:posOffset>3858101</wp:posOffset>
          </wp:positionH>
          <wp:positionV relativeFrom="paragraph">
            <wp:posOffset>-292416</wp:posOffset>
          </wp:positionV>
          <wp:extent cx="2256949" cy="64484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6949" cy="6448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064"/>
    <w:rsid w:val="00373064"/>
    <w:rsid w:val="00683AF3"/>
    <w:rsid w:val="00792651"/>
    <w:rsid w:val="00CA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58628"/>
  <w15:docId w15:val="{BDA8DCE4-F2A0-4F0A-BC99-763FFE2F3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Footer">
    <w:name w:val="footer"/>
    <w:basedOn w:val="Normal"/>
    <w:link w:val="FooterChar"/>
    <w:uiPriority w:val="99"/>
    <w:unhideWhenUsed/>
    <w:rsid w:val="0079265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651"/>
  </w:style>
  <w:style w:type="paragraph" w:styleId="Header">
    <w:name w:val="header"/>
    <w:basedOn w:val="Normal"/>
    <w:link w:val="HeaderChar"/>
    <w:uiPriority w:val="99"/>
    <w:unhideWhenUsed/>
    <w:rsid w:val="0079265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elindotpk.co.i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5970</Characters>
  <Application>Microsoft Office Word</Application>
  <DocSecurity>0</DocSecurity>
  <Lines>49</Lines>
  <Paragraphs>14</Paragraphs>
  <ScaleCrop>false</ScaleCrop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Nabillah Putri</cp:lastModifiedBy>
  <cp:revision>2</cp:revision>
  <dcterms:created xsi:type="dcterms:W3CDTF">2026-07-29T10:06:00Z</dcterms:created>
  <dcterms:modified xsi:type="dcterms:W3CDTF">2026-07-29T10:06:00Z</dcterms:modified>
</cp:coreProperties>
</file>