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u w:val="single"/>
        </w:rPr>
      </w:pPr>
      <w:r w:rsidDel="00000000" w:rsidR="00000000" w:rsidRPr="00000000">
        <w:rPr>
          <w:rtl w:val="0"/>
        </w:rPr>
      </w:r>
    </w:p>
    <w:p w:rsidR="00000000" w:rsidDel="00000000" w:rsidP="00000000" w:rsidRDefault="00000000" w:rsidRPr="00000000" w14:paraId="00000002">
      <w:pPr>
        <w:jc w:val="left"/>
        <w:rPr>
          <w:b w:val="1"/>
          <w:bCs w:val="1"/>
          <w:u w:val="single"/>
        </w:rPr>
      </w:pPr>
      <w:r w:rsidDel="00000000" w:rsidR="00000000" w:rsidRPr="00000000">
        <w:rPr>
          <w:rtl w:val="0"/>
        </w:rPr>
      </w:r>
    </w:p>
    <w:p w:rsidR="00000000" w:rsidDel="00000000" w:rsidP="00000000" w:rsidRDefault="00000000" w:rsidRPr="00000000" w14:paraId="00000003">
      <w:pPr>
        <w:jc w:val="center"/>
        <w:rPr>
          <w:b w:val="1"/>
          <w:bCs w:val="1"/>
          <w:u w:val="single"/>
        </w:rPr>
      </w:pPr>
      <w:r w:rsidDel="00000000" w:rsidR="00000000" w:rsidRPr="00000000">
        <w:rPr>
          <w:b w:val="1"/>
          <w:bCs w:val="1"/>
          <w:u w:val="single"/>
          <w:rtl w:val="0"/>
        </w:rPr>
        <w:t xml:space="preserve">Press Release</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Pelindo Terminal Petikemas Gelar Pemeriksaan Kesehatan</w:t>
      </w:r>
    </w:p>
    <w:p w:rsidR="00000000" w:rsidDel="00000000" w:rsidP="00000000" w:rsidRDefault="00000000" w:rsidRPr="00000000" w14:paraId="00000005">
      <w:pPr>
        <w:jc w:val="center"/>
        <w:rPr>
          <w:b w:val="1"/>
          <w:bCs w:val="1"/>
        </w:rPr>
      </w:pPr>
      <w:r w:rsidDel="00000000" w:rsidR="00000000" w:rsidRPr="00000000">
        <w:rPr>
          <w:b w:val="1"/>
          <w:bCs w:val="1"/>
          <w:rtl w:val="0"/>
        </w:rPr>
        <w:t xml:space="preserve">untuk 200 Balita dan Lansia di Kawasan Pelabuhan</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bCs w:val="1"/>
          <w:rtl w:val="0"/>
        </w:rPr>
        <w:t xml:space="preserve">Surabaya (19/08)</w:t>
      </w:r>
      <w:r w:rsidDel="00000000" w:rsidR="00000000" w:rsidRPr="00000000">
        <w:rPr>
          <w:rtl w:val="0"/>
        </w:rPr>
        <w:t xml:space="preserve"> - </w:t>
      </w:r>
      <w:r w:rsidDel="00000000" w:rsidR="00000000" w:rsidRPr="00000000">
        <w:rPr>
          <w:rtl w:val="0"/>
        </w:rPr>
        <w:t xml:space="preserve">PT Pelindo Terminal Petikemas memberikan layanan pemeriksaan kesehatan kepada 200 warga yang terdiri dari 100 balita dan 100 lansia di Kota Surabaya. Kegiatan yang menyasar masyarakat di sekitar kawasan pelabuhan tersebut merupakan bagian dari program Tanggung Jawab Sosial dan Lingkungan (TJSL) perusahaan dalam rangka menyemarakkan HUT ke-81 Republik Indonesia.</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Pemeriksaan kesehatan dilaksanakan bagi masyarakat di wilayah Kecamatan Asemrowo dan Benowo yang berada di sekitar atau ring 1 kawasan pelabuhan. Program ini meliputi pemeriksaan kesehatan dasar, pemantauan kondisi kesehatan, serta edukasi sebagai upaya mendukung peningkatan kualitas hidup masyarakat.</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Corporate Secretary PT Pelindo Terminal Petikemas, Widyaswendra, mengatakan kegiatan tersebut merupakan bagian dari rangkaian program TJSL yang dilaksanakan perusahaan bertepatan dengan momentum peringatan kemerdekaan Republik Indonesia.</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“Pemeriksaan kesehatan kami lakukan untuk masyarakat di sekitar kawasan pelabuhan, khususnya di Kecamatan Asemrowo dan Benowo. Kami ingin momentum HUT ke-81 Republik Indonesia tidak hanya dirayakan secara seremonial, tetapi juga melalui kegiatan yang memberikan manfaat langsung bagi masyarakat,” kata </w:t>
      </w:r>
      <w:r w:rsidDel="00000000" w:rsidR="00000000" w:rsidRPr="00000000">
        <w:rPr>
          <w:rtl w:val="0"/>
        </w:rPr>
        <w:t xml:space="preserve">Widyaswendra</w:t>
      </w:r>
      <w:r w:rsidDel="00000000" w:rsidR="00000000" w:rsidRPr="00000000">
        <w:rPr>
          <w:rtl w:val="0"/>
        </w:rPr>
        <w:t xml:space="preserve">.</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Menurutnya, pemeriksaan kesehatan menjadi salah satu dari sejumlah program TJSL yang dijalankan Pelindo Terminal Petikemas dalam rangkaian peringatan HUT ke-81 Republik Indonesia.</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Sebelumnya, perusahaan telah melaksanakan berbagai kegiatan diantaranya bazar UMKM, pengecekan emisi kendaraan, serta program penataan lingkungan.</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“Program yang kami jalankan menyentuh beberapa aspek, mulai dari pemberdayaan UMKM, lingkungan, kesehatan hingga edukasi. Harapannya, rangkaian kegiatan ini dapat memberikan manfaat yang nyata bagi masyarakat, terutama mereka yang berada di sekitar wilayah operasional perusahaan,” ujarnya.</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b w:val="1"/>
          <w:bCs w:val="1"/>
        </w:rPr>
      </w:pPr>
      <w:r w:rsidDel="00000000" w:rsidR="00000000" w:rsidRPr="00000000">
        <w:rPr>
          <w:b w:val="1"/>
          <w:bCs w:val="1"/>
          <w:rtl w:val="0"/>
        </w:rPr>
        <w:t xml:space="preserve">Dorong Kesadaran Pemeriksaan Kesehatan Sejak Dini</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Pemeriksaan kesehatan menyasar dua kelompok usia yang membutuhkan pemantauan kondisi kesehatan secara berkala, yakni balita dan lansia. Selain menjalani pemeriksaan kesehatan dasar, peserta mendapatkan pemantauan kondisi kesehatan serta edukasi mengenai pentingnya menjaga kesehatan.</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Camat Asemrowo, </w:t>
      </w:r>
      <w:r w:rsidDel="00000000" w:rsidR="00000000" w:rsidRPr="00000000">
        <w:rPr>
          <w:rtl w:val="0"/>
        </w:rPr>
        <w:t xml:space="preserve">Mohammad</w:t>
      </w:r>
      <w:r w:rsidDel="00000000" w:rsidR="00000000" w:rsidRPr="00000000">
        <w:rPr>
          <w:rtl w:val="0"/>
        </w:rPr>
        <w:t xml:space="preserve"> </w:t>
      </w:r>
      <w:r w:rsidDel="00000000" w:rsidR="00000000" w:rsidRPr="00000000">
        <w:rPr>
          <w:rtl w:val="0"/>
        </w:rPr>
        <w:t xml:space="preserve">Zulchaidir</w:t>
      </w:r>
      <w:r w:rsidDel="00000000" w:rsidR="00000000" w:rsidRPr="00000000">
        <w:rPr>
          <w:rtl w:val="0"/>
        </w:rPr>
        <w:t xml:space="preserve">, mengapresiasi kolaborasi Pelindo Terminal Petikemas bersama Kecamatan Asemrowo dan Puskesmas Asemrowo dalam menghadirkan layanan pemeriksaan kesehatan bagi masyarakat.</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Menurut Zul, pemeriksaan kesehatan dapat membantu masyarakat mengetahui kondisi kesehatannya lebih awal sehingga langkah lanjutan dapat dilakukan apabila ditemukan kondisi yang membutuhkan perhatian.</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“Kegiatan ini tentunya sangat bermanfaat bagi masyarakat, khususnya untuk mengetahui kondisi kesehatannya sejak dini. Kami mengucapkan terima kasih kepada Pelindo Terminal Petikemas atas kepedulian dan kontribusinya kepada masyarakat, khususnya di wilayah Kecamatan Asemrowo,” ujar Zul.</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t xml:space="preserve">Ia berharap sinergi yang telah terjalin dapat terus berlanjut dan dikembangkan melalui berbagai program lain yang sesuai dengan kebutuhan masyarakat.</w:t>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t xml:space="preserve">“Harapannya kerja sama dan kolaborasi seperti ini dapat terus berkelanjutan. Tidak hanya dalam bidang kesehatan, tetapi juga kegiatan lain yang memberikan manfaat dan dapat dirasakan langsung oleh masyarakat,” tambahnya.</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Manfaat kegiatan turut dirasakan oleh keluarga peserta. Salah satu orang tua balita mengaku pemeriksaan tersebut membantunya mengetahui kondisi kesehatan anak sekaligus mendapatkan kesempatan berkonsultasi dengan tenaga kesehatan.</w:t>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t xml:space="preserve">“Kegiatan ini sangat membantu kami sebagai orang tua karena anak-anak bisa mendapatkan pemeriksaan kesehatan tanpa harus menunggu sakit. Kami juga jadi lebih tahu kondisi kesehatan anak dan bisa berkonsultasi langsung dengan tenaga kesehatan,” ujar Sauda.</w:t>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t xml:space="preserve">Melalui rangkaian program TJSL, Pelindo Terminal Petikemas berupaya memastikan keberadaan perusahaan tidak hanya memberikan dampak melalui aktivitas kepelabuhanan, tetapi juga menghadirkan manfaat sosial, ekonomi, lingkungan, dan kesehatan bagi masyarakat di sekitar wilayah operasional.</w:t>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t xml:space="preserve">***</w:t>
      </w:r>
    </w:p>
    <w:p w:rsidR="00000000" w:rsidDel="00000000" w:rsidP="00000000" w:rsidRDefault="00000000" w:rsidRPr="00000000" w14:paraId="0000002A">
      <w:pPr>
        <w:jc w:val="left"/>
        <w:rPr>
          <w:color w:val="666666"/>
          <w:sz w:val="20"/>
          <w:szCs w:val="20"/>
        </w:rPr>
      </w:pPr>
      <w:r w:rsidDel="00000000" w:rsidR="00000000" w:rsidRPr="00000000">
        <w:rPr>
          <w:color w:val="666666"/>
          <w:sz w:val="20"/>
          <w:szCs w:val="20"/>
          <w:rtl w:val="0"/>
        </w:rPr>
        <w:t xml:space="preserve">Tentang PT Pelindo Terminal Petikemas</w:t>
      </w:r>
    </w:p>
    <w:p w:rsidR="00000000" w:rsidDel="00000000" w:rsidP="00000000" w:rsidRDefault="00000000" w:rsidRPr="00000000" w14:paraId="0000002B">
      <w:pPr>
        <w:rPr>
          <w:color w:val="666666"/>
          <w:sz w:val="20"/>
          <w:szCs w:val="20"/>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color w:val="666666"/>
          <w:sz w:val="20"/>
          <w:szCs w:val="20"/>
          <w:rtl w:val="0"/>
        </w:rPr>
        <w:t xml:space="preserve">PT Pelindo Terminal Petikemas merupakan bagian dari grup usaha PT Pelabuhan Indonesia (Persero) atau Pelindo yang berperan sebagai anak usaha pengelola bisnis terminal peti kemas. Perusahaan dibentuk pasca integrasi Pelindo yang berlaku sejak 1 Oktober 2021 dan saat ini mengelola 32 terminal peti kemas di berbagai wilayah strategis Indonesia serta didukung oleh 7 anak perusahaan. Dengan jaringan terminal yang luas dan terintegrasi, perusahaan berkomitmen untuk menghadirkan layanan kepelabuhanan yang andal, efisien dan berstandar internasional.</w:t>
      </w: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t xml:space="preserve">Untuk informasi lebih lanjut:</w:t>
      </w:r>
    </w:p>
    <w:p w:rsidR="00000000" w:rsidDel="00000000" w:rsidP="00000000" w:rsidRDefault="00000000" w:rsidRPr="00000000" w14:paraId="0000002F">
      <w:pPr>
        <w:jc w:val="both"/>
        <w:rPr>
          <w:b w:val="1"/>
          <w:bCs w:val="1"/>
          <w:u w:val="single"/>
        </w:rPr>
      </w:pPr>
      <w:r w:rsidDel="00000000" w:rsidR="00000000" w:rsidRPr="00000000">
        <w:rPr>
          <w:b w:val="1"/>
          <w:bCs w:val="1"/>
          <w:u w:val="single"/>
          <w:rtl w:val="0"/>
        </w:rPr>
        <w:t xml:space="preserve">R Suryo Khasabu</w:t>
      </w:r>
    </w:p>
    <w:p w:rsidR="00000000" w:rsidDel="00000000" w:rsidP="00000000" w:rsidRDefault="00000000" w:rsidRPr="00000000" w14:paraId="00000030">
      <w:pPr>
        <w:jc w:val="both"/>
        <w:rPr/>
      </w:pPr>
      <w:r w:rsidDel="00000000" w:rsidR="00000000" w:rsidRPr="00000000">
        <w:rPr>
          <w:rtl w:val="0"/>
        </w:rPr>
        <w:t xml:space="preserve">VP Komunikasi Korporasi &amp; Protokoler </w:t>
      </w: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PT Pelindo Terminal Petikemas</w:t>
      </w:r>
    </w:p>
    <w:p w:rsidR="00000000" w:rsidDel="00000000" w:rsidP="00000000" w:rsidRDefault="00000000" w:rsidRPr="00000000" w14:paraId="00000032">
      <w:pPr>
        <w:jc w:val="both"/>
        <w:rPr/>
      </w:pPr>
      <w:r w:rsidDel="00000000" w:rsidR="00000000" w:rsidRPr="00000000">
        <w:rPr>
          <w:rtl w:val="0"/>
        </w:rPr>
        <w:t xml:space="preserve">HP : +62 811-2841-111</w:t>
      </w:r>
    </w:p>
    <w:p w:rsidR="00000000" w:rsidDel="00000000" w:rsidP="00000000" w:rsidRDefault="00000000" w:rsidRPr="00000000" w14:paraId="00000033">
      <w:pPr>
        <w:jc w:val="both"/>
        <w:rPr/>
      </w:pPr>
      <w:r w:rsidDel="00000000" w:rsidR="00000000" w:rsidRPr="00000000">
        <w:rPr>
          <w:rtl w:val="0"/>
        </w:rPr>
        <w:t xml:space="preserve">Email : </w:t>
      </w:r>
      <w:hyperlink r:id="rId6">
        <w:r w:rsidDel="00000000" w:rsidR="00000000" w:rsidRPr="00000000">
          <w:rPr>
            <w:color w:val="1155cc"/>
            <w:u w:val="single"/>
            <w:rtl w:val="0"/>
          </w:rPr>
          <w:t xml:space="preserve">info@pelindotpk.co.id</w:t>
        </w:r>
      </w:hyperlink>
      <w:r w:rsidDel="00000000" w:rsidR="00000000" w:rsidRPr="00000000">
        <w:rPr>
          <w:rtl w:val="0"/>
        </w:rPr>
        <w:t xml:space="preserve"> </w:t>
      </w:r>
    </w:p>
    <w:sectPr>
      <w:headerReference r:id="rId7" w:type="default"/>
      <w:headerReference r:id="rId8" w:type="even"/>
      <w:footerReference r:id="rId9" w:type="even"/>
      <w:pgSz w:h="16838" w:w="11906" w:orient="portrait"/>
      <w:pgMar w:bottom="1440" w:top="1440" w:left="1440" w:right="1440" w:header="100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t xml:space="preserve">Nomor: 004/PR/SPTP/VIII/2026</w:t>
    </w:r>
    <w:r w:rsidDel="00000000" w:rsidR="00000000" w:rsidRPr="00000000">
      <w:drawing>
        <wp:anchor allowOverlap="1" behindDoc="0" distB="114300" distT="114300" distL="114300" distR="114300" hidden="0" layoutInCell="1" locked="0" relativeHeight="0" simplePos="0">
          <wp:simplePos x="0" y="0"/>
          <wp:positionH relativeFrom="column">
            <wp:posOffset>3858101</wp:posOffset>
          </wp:positionH>
          <wp:positionV relativeFrom="paragraph">
            <wp:posOffset>-292416</wp:posOffset>
          </wp:positionV>
          <wp:extent cx="2256949" cy="644842"/>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56949" cy="644842"/>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info@pelindotpk.co.id" TargetMode="Externa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