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9F1F" w14:textId="6F21E5B8" w:rsidR="00222D00" w:rsidRDefault="00BB2741" w:rsidP="004A5F70">
      <w:pPr>
        <w:spacing w:line="276" w:lineRule="auto"/>
        <w:rPr>
          <w:rFonts w:ascii="Arial Narrow" w:eastAsia="Arial Narrow" w:hAnsi="Arial Narrow" w:cs="Arial Narrow"/>
        </w:rPr>
      </w:pPr>
      <w:r w:rsidRPr="00C024C9">
        <w:rPr>
          <w:rFonts w:ascii="Arial Narrow" w:eastAsia="Arial Narrow" w:hAnsi="Arial Narrow" w:cs="Arial Narrow"/>
        </w:rPr>
        <w:t xml:space="preserve">No. </w:t>
      </w:r>
      <w:r w:rsidR="004A5F70" w:rsidRPr="004A5F70">
        <w:rPr>
          <w:rFonts w:ascii="Arial Narrow" w:eastAsia="Arial Narrow" w:hAnsi="Arial Narrow" w:cs="Arial Narrow"/>
        </w:rPr>
        <w:t>005/SPTP/IV/23</w:t>
      </w:r>
    </w:p>
    <w:p w14:paraId="456F3D24" w14:textId="77777777" w:rsidR="004A5F70" w:rsidRPr="00C024C9" w:rsidRDefault="004A5F70" w:rsidP="004A5F70">
      <w:pPr>
        <w:spacing w:line="276" w:lineRule="auto"/>
        <w:rPr>
          <w:rFonts w:ascii="Arial Narrow" w:eastAsia="Arial Narrow" w:hAnsi="Arial Narrow" w:cs="Arial Narrow"/>
          <w:color w:val="000000"/>
        </w:rPr>
      </w:pPr>
    </w:p>
    <w:p w14:paraId="72B163AF" w14:textId="50E65C27" w:rsidR="00A644F9" w:rsidRPr="00A644F9" w:rsidRDefault="00A644F9" w:rsidP="00A644F9">
      <w:pPr>
        <w:spacing w:line="276" w:lineRule="auto"/>
        <w:jc w:val="center"/>
        <w:rPr>
          <w:rFonts w:ascii="Arial Narrow" w:eastAsia="Arial Narrow" w:hAnsi="Arial Narrow" w:cs="Arial Narrow"/>
          <w:b/>
          <w:color w:val="000000"/>
          <w:sz w:val="22"/>
        </w:rPr>
      </w:pPr>
      <w:bookmarkStart w:id="0" w:name="_heading=h.gjdgxs" w:colFirst="0" w:colLast="0"/>
      <w:bookmarkEnd w:id="0"/>
      <w:r w:rsidRPr="00A644F9">
        <w:rPr>
          <w:rFonts w:ascii="Arial Narrow" w:eastAsia="Arial Narrow" w:hAnsi="Arial Narrow" w:cs="Arial Narrow"/>
          <w:b/>
          <w:color w:val="000000"/>
          <w:sz w:val="22"/>
        </w:rPr>
        <w:t>PRESS RELEASE</w:t>
      </w:r>
    </w:p>
    <w:p w14:paraId="2B10161C" w14:textId="2D098C86" w:rsidR="00A644F9" w:rsidRDefault="004A5F70" w:rsidP="002B6313">
      <w:pPr>
        <w:spacing w:line="276" w:lineRule="auto"/>
        <w:jc w:val="center"/>
        <w:rPr>
          <w:rFonts w:ascii="Arial Narrow" w:eastAsia="Arial Narrow" w:hAnsi="Arial Narrow" w:cs="Arial Narrow"/>
          <w:b/>
          <w:color w:val="000000"/>
          <w:sz w:val="22"/>
        </w:rPr>
      </w:pPr>
      <w:r w:rsidRPr="004A5F70">
        <w:rPr>
          <w:rFonts w:ascii="Arial Narrow" w:eastAsia="Arial Narrow" w:hAnsi="Arial Narrow" w:cs="Arial Narrow"/>
          <w:b/>
          <w:color w:val="000000"/>
          <w:sz w:val="22"/>
        </w:rPr>
        <w:t>Keberadaan Pelabuhan Kuala Tanjung Sudah Tepat, Ini Kata Pengamat</w:t>
      </w:r>
    </w:p>
    <w:p w14:paraId="425BA56F" w14:textId="56F90F09" w:rsidR="002B6313" w:rsidRDefault="002B6313" w:rsidP="00A644F9">
      <w:pPr>
        <w:spacing w:line="276" w:lineRule="auto"/>
        <w:jc w:val="both"/>
        <w:rPr>
          <w:rFonts w:ascii="Arial Narrow" w:eastAsia="Arial Narrow" w:hAnsi="Arial Narrow" w:cs="Arial Narrow"/>
          <w:b/>
          <w:color w:val="000000"/>
          <w:sz w:val="22"/>
        </w:rPr>
      </w:pPr>
    </w:p>
    <w:p w14:paraId="2BC2A07E" w14:textId="77777777" w:rsidR="00DD7728" w:rsidRPr="00A644F9" w:rsidRDefault="00DD7728" w:rsidP="00A644F9">
      <w:pPr>
        <w:spacing w:line="276" w:lineRule="auto"/>
        <w:jc w:val="both"/>
        <w:rPr>
          <w:rFonts w:ascii="Arial Narrow" w:eastAsia="Arial Narrow" w:hAnsi="Arial Narrow" w:cs="Arial Narrow"/>
          <w:b/>
          <w:color w:val="000000"/>
          <w:sz w:val="22"/>
        </w:rPr>
      </w:pPr>
    </w:p>
    <w:p w14:paraId="5C71E5D7" w14:textId="77777777" w:rsidR="004A5F70" w:rsidRPr="004A5F70" w:rsidRDefault="004A5F70" w:rsidP="004A5F70">
      <w:pPr>
        <w:spacing w:line="276" w:lineRule="auto"/>
        <w:jc w:val="both"/>
        <w:rPr>
          <w:rFonts w:ascii="Arial Narrow" w:eastAsia="Arial Narrow" w:hAnsi="Arial Narrow" w:cs="Arial Narrow"/>
          <w:bCs/>
          <w:color w:val="000000"/>
          <w:sz w:val="22"/>
        </w:rPr>
      </w:pPr>
      <w:r w:rsidRPr="004A5F70">
        <w:rPr>
          <w:rFonts w:ascii="Arial Narrow" w:eastAsia="Arial Narrow" w:hAnsi="Arial Narrow" w:cs="Arial Narrow"/>
          <w:b/>
          <w:color w:val="000000"/>
          <w:sz w:val="22"/>
        </w:rPr>
        <w:t>Jakarta (14/04)</w:t>
      </w:r>
      <w:r w:rsidRPr="004A5F70">
        <w:rPr>
          <w:rFonts w:ascii="Arial Narrow" w:eastAsia="Arial Narrow" w:hAnsi="Arial Narrow" w:cs="Arial Narrow"/>
          <w:bCs/>
          <w:color w:val="000000"/>
          <w:sz w:val="22"/>
        </w:rPr>
        <w:t xml:space="preserve"> -</w:t>
      </w:r>
      <w:r w:rsidRPr="004A5F70">
        <w:rPr>
          <w:rFonts w:ascii="Arial Narrow" w:eastAsia="Arial Narrow" w:hAnsi="Arial Narrow" w:cs="Arial Narrow"/>
          <w:b/>
          <w:color w:val="000000"/>
          <w:sz w:val="22"/>
        </w:rPr>
        <w:t xml:space="preserve"> </w:t>
      </w:r>
      <w:r w:rsidRPr="004A5F70">
        <w:rPr>
          <w:rFonts w:ascii="Arial Narrow" w:eastAsia="Arial Narrow" w:hAnsi="Arial Narrow" w:cs="Arial Narrow"/>
          <w:bCs/>
          <w:color w:val="000000"/>
          <w:sz w:val="22"/>
        </w:rPr>
        <w:t>Pengamat kepelabuhanan sekaligus Direktur The National Maritime Institute (Namarin) Siswanto Rusdi mengatakan keberadaan Pelabuhan Kuala Tanjung sebagai bagian dari program strategis nasional hilirisasi dan pengiriman logistik sudah tepat. Pelabuhan tersebut akan menjadi pendukung aktivitas KEK Sei Mangkei dan kawasan industri yang ada di sekitar pelabuhan. Hal ini ia sampaikan untuk merespon anggapan beberapa pihak yang menyebut pembangunan Pelabuhan Kuala Tanjung adalah hal yang sia-sia. Menurutnya kawasan industri akan efektif jika didukung dengan keberadaan pelabuhan untuk distribusi bahan baku maupun hasil produksi dari sejumlah pabrik yang ada di dalam kawasan industri tersebut.</w:t>
      </w:r>
    </w:p>
    <w:p w14:paraId="188B4246" w14:textId="77777777" w:rsidR="004A5F70" w:rsidRPr="004A5F70" w:rsidRDefault="004A5F70" w:rsidP="004A5F70">
      <w:pPr>
        <w:spacing w:line="276" w:lineRule="auto"/>
        <w:jc w:val="both"/>
        <w:rPr>
          <w:rFonts w:ascii="Arial Narrow" w:eastAsia="Arial Narrow" w:hAnsi="Arial Narrow" w:cs="Arial Narrow"/>
          <w:bCs/>
          <w:color w:val="000000"/>
          <w:sz w:val="22"/>
        </w:rPr>
      </w:pPr>
    </w:p>
    <w:p w14:paraId="317A30C0" w14:textId="77777777" w:rsidR="004A5F70" w:rsidRPr="004A5F70" w:rsidRDefault="004A5F70" w:rsidP="004A5F70">
      <w:pPr>
        <w:spacing w:line="276" w:lineRule="auto"/>
        <w:jc w:val="both"/>
        <w:rPr>
          <w:rFonts w:ascii="Arial Narrow" w:eastAsia="Arial Narrow" w:hAnsi="Arial Narrow" w:cs="Arial Narrow"/>
          <w:bCs/>
          <w:color w:val="000000"/>
          <w:sz w:val="22"/>
        </w:rPr>
      </w:pPr>
      <w:r w:rsidRPr="004A5F70">
        <w:rPr>
          <w:rFonts w:ascii="Arial Narrow" w:eastAsia="Arial Narrow" w:hAnsi="Arial Narrow" w:cs="Arial Narrow"/>
          <w:bCs/>
          <w:color w:val="000000"/>
          <w:sz w:val="22"/>
        </w:rPr>
        <w:t>"Bagaimana mereka yang ada di kawasan industri mau membangun pabriknya jika jauh dari pelabuhan, sementara kita tahu barang kontruksi ataupun mesin-mesin pabrik ukuran maupun jumlahnya juga cukup besar. Ini kita masih berbicara soal pembangunan pabrik, belum distribusi hasil produksi," kata Siswanto, Jumat (14/04).</w:t>
      </w:r>
    </w:p>
    <w:p w14:paraId="37AD0DDE" w14:textId="77777777" w:rsidR="004A5F70" w:rsidRPr="004A5F70" w:rsidRDefault="004A5F70" w:rsidP="004A5F70">
      <w:pPr>
        <w:spacing w:line="276" w:lineRule="auto"/>
        <w:jc w:val="both"/>
        <w:rPr>
          <w:rFonts w:ascii="Arial Narrow" w:eastAsia="Arial Narrow" w:hAnsi="Arial Narrow" w:cs="Arial Narrow"/>
          <w:bCs/>
          <w:color w:val="000000"/>
          <w:sz w:val="22"/>
        </w:rPr>
      </w:pPr>
    </w:p>
    <w:p w14:paraId="04F9C881" w14:textId="44D15721" w:rsidR="004A5F70" w:rsidRPr="004A5F70" w:rsidRDefault="004A5F70" w:rsidP="004A5F70">
      <w:pPr>
        <w:spacing w:line="276" w:lineRule="auto"/>
        <w:jc w:val="both"/>
        <w:rPr>
          <w:rFonts w:ascii="Arial Narrow" w:eastAsia="Arial Narrow" w:hAnsi="Arial Narrow" w:cs="Arial Narrow"/>
          <w:bCs/>
          <w:color w:val="000000"/>
          <w:sz w:val="22"/>
        </w:rPr>
      </w:pPr>
      <w:r w:rsidRPr="004A5F70">
        <w:rPr>
          <w:rFonts w:ascii="Arial Narrow" w:eastAsia="Arial Narrow" w:hAnsi="Arial Narrow" w:cs="Arial Narrow"/>
          <w:bCs/>
          <w:color w:val="000000"/>
          <w:sz w:val="22"/>
        </w:rPr>
        <w:t xml:space="preserve">Geliat aktivitas pelabuhan disebut akan terus meningkat seiring dengan beroperasi sejumlah pabrik di KEK Sei Mangkei ataupun yang ada di Kawasan Industri Kuala Tanjung. Siswanto mengatakan, dari data yang ia peroleh, Pelabuhan Kuala Tanjung memiliki sejumlah keunggulan. Salah satunya adalah kolam pelabuhan yang memiliki kedalaman mencapai minus 17 meter lws (low water spring). Dengan kedalaman kolam tersebut, Pelabuhan Kuala Tanjung dapat melayani kapal dengan ukuran panjang kurang lebih mencapai 250 meter. Dengan ukuran tersebut kapal dapat mengangkut muatan barang kurang lebih mencapai </w:t>
      </w:r>
      <w:r w:rsidR="00035858">
        <w:rPr>
          <w:rFonts w:ascii="Arial Narrow" w:eastAsia="Arial Narrow" w:hAnsi="Arial Narrow" w:cs="Arial Narrow"/>
          <w:bCs/>
          <w:color w:val="000000"/>
          <w:sz w:val="22"/>
          <w:lang w:val="id-ID"/>
        </w:rPr>
        <w:t>10.000 s.d 30.000</w:t>
      </w:r>
      <w:r w:rsidRPr="004A5F70">
        <w:rPr>
          <w:rFonts w:ascii="Arial Narrow" w:eastAsia="Arial Narrow" w:hAnsi="Arial Narrow" w:cs="Arial Narrow"/>
          <w:bCs/>
          <w:color w:val="000000"/>
          <w:sz w:val="22"/>
        </w:rPr>
        <w:t xml:space="preserve"> ton barang curah maupun general cargo dan peti kemas kurang lebih 4.000 teus.</w:t>
      </w:r>
    </w:p>
    <w:p w14:paraId="7D8DC1F2" w14:textId="77777777" w:rsidR="004A5F70" w:rsidRPr="004A5F70" w:rsidRDefault="004A5F70" w:rsidP="004A5F70">
      <w:pPr>
        <w:spacing w:line="276" w:lineRule="auto"/>
        <w:jc w:val="both"/>
        <w:rPr>
          <w:rFonts w:ascii="Arial Narrow" w:eastAsia="Arial Narrow" w:hAnsi="Arial Narrow" w:cs="Arial Narrow"/>
          <w:bCs/>
          <w:color w:val="000000"/>
          <w:sz w:val="22"/>
        </w:rPr>
      </w:pPr>
    </w:p>
    <w:p w14:paraId="42564CE3" w14:textId="77777777" w:rsidR="004A5F70" w:rsidRPr="004A5F70" w:rsidRDefault="004A5F70" w:rsidP="004A5F70">
      <w:pPr>
        <w:spacing w:line="276" w:lineRule="auto"/>
        <w:jc w:val="both"/>
        <w:rPr>
          <w:rFonts w:ascii="Arial Narrow" w:eastAsia="Arial Narrow" w:hAnsi="Arial Narrow" w:cs="Arial Narrow"/>
          <w:bCs/>
          <w:color w:val="000000"/>
          <w:sz w:val="22"/>
        </w:rPr>
      </w:pPr>
      <w:r w:rsidRPr="004A5F70">
        <w:rPr>
          <w:rFonts w:ascii="Arial Narrow" w:eastAsia="Arial Narrow" w:hAnsi="Arial Narrow" w:cs="Arial Narrow"/>
          <w:bCs/>
          <w:color w:val="000000"/>
          <w:sz w:val="22"/>
        </w:rPr>
        <w:t>"Letak pelabuhan juga strategis, ada di selat malaka, jadi sangat efektif bagi industri, baik untuk ekspor maupun memenuhi kebutuhan dalam negeri," lanjutnya.</w:t>
      </w:r>
    </w:p>
    <w:p w14:paraId="03D07091" w14:textId="77777777" w:rsidR="004A5F70" w:rsidRPr="004A5F70" w:rsidRDefault="004A5F70" w:rsidP="004A5F70">
      <w:pPr>
        <w:spacing w:line="276" w:lineRule="auto"/>
        <w:jc w:val="both"/>
        <w:rPr>
          <w:rFonts w:ascii="Arial Narrow" w:eastAsia="Arial Narrow" w:hAnsi="Arial Narrow" w:cs="Arial Narrow"/>
          <w:bCs/>
          <w:color w:val="000000"/>
          <w:sz w:val="22"/>
        </w:rPr>
      </w:pPr>
    </w:p>
    <w:p w14:paraId="6E7B24D1" w14:textId="77777777" w:rsidR="004A5F70" w:rsidRPr="004A5F70" w:rsidRDefault="004A5F70" w:rsidP="004A5F70">
      <w:pPr>
        <w:spacing w:line="276" w:lineRule="auto"/>
        <w:jc w:val="both"/>
        <w:rPr>
          <w:rFonts w:ascii="Arial Narrow" w:eastAsia="Arial Narrow" w:hAnsi="Arial Narrow" w:cs="Arial Narrow"/>
          <w:bCs/>
          <w:color w:val="000000"/>
          <w:sz w:val="22"/>
        </w:rPr>
      </w:pPr>
      <w:r w:rsidRPr="004A5F70">
        <w:rPr>
          <w:rFonts w:ascii="Arial Narrow" w:eastAsia="Arial Narrow" w:hAnsi="Arial Narrow" w:cs="Arial Narrow"/>
          <w:bCs/>
          <w:color w:val="000000"/>
          <w:sz w:val="22"/>
        </w:rPr>
        <w:t>Kondisi akan berbeda jika pelabuhan dibangun di tengah atau di akhir ketika kawasan industri sudah beroperasi. Hal itu disebut oleh Siswanto akan mengganggu distribusi barang karena belum adanya fasilitas pelabuhan. Pilihan menggunakan Pelabuhan Belawan akan menambah biaya logistik mengingat jarak yang cukup jauh dari KEK Sei Mangkei maupun dari Kawasan Industri Kuala Tanjung.</w:t>
      </w:r>
    </w:p>
    <w:p w14:paraId="05406455" w14:textId="77777777" w:rsidR="004A5F70" w:rsidRPr="004A5F70" w:rsidRDefault="004A5F70" w:rsidP="004A5F70">
      <w:pPr>
        <w:spacing w:line="276" w:lineRule="auto"/>
        <w:jc w:val="both"/>
        <w:rPr>
          <w:rFonts w:ascii="Arial Narrow" w:eastAsia="Arial Narrow" w:hAnsi="Arial Narrow" w:cs="Arial Narrow"/>
          <w:bCs/>
          <w:color w:val="000000"/>
          <w:sz w:val="22"/>
        </w:rPr>
      </w:pPr>
    </w:p>
    <w:p w14:paraId="1255D4D8" w14:textId="77777777" w:rsidR="004A5F70" w:rsidRPr="004A5F70" w:rsidRDefault="004A5F70" w:rsidP="004A5F70">
      <w:pPr>
        <w:spacing w:line="276" w:lineRule="auto"/>
        <w:jc w:val="both"/>
        <w:rPr>
          <w:rFonts w:ascii="Arial Narrow" w:eastAsia="Arial Narrow" w:hAnsi="Arial Narrow" w:cs="Arial Narrow"/>
          <w:bCs/>
          <w:color w:val="000000"/>
          <w:sz w:val="22"/>
        </w:rPr>
      </w:pPr>
      <w:r w:rsidRPr="004A5F70">
        <w:rPr>
          <w:rFonts w:ascii="Arial Narrow" w:eastAsia="Arial Narrow" w:hAnsi="Arial Narrow" w:cs="Arial Narrow"/>
          <w:bCs/>
          <w:color w:val="000000"/>
          <w:sz w:val="22"/>
        </w:rPr>
        <w:t>"Membangun pelabuhan juga butuh waktu, tidak sebentar, tidak serta merta juga langsung bisa ramai, karena akan mengikuti barang atau muatan yang ada. Semua pasti sudah ada kajiannya. Jadi keberadaan Pelabuhan Kuala Tanjung sudah tepat, tinggal bagaimana pihak-pihak yang berkepentingan berkolaborasi serta memacu pengembangan kawasan industri yang ada di sekitar pelabuhan," tambah Siswanto.</w:t>
      </w:r>
    </w:p>
    <w:p w14:paraId="01D30C48" w14:textId="77777777" w:rsidR="004A5F70" w:rsidRPr="004A5F70" w:rsidRDefault="004A5F70" w:rsidP="004A5F70">
      <w:pPr>
        <w:spacing w:line="276" w:lineRule="auto"/>
        <w:jc w:val="both"/>
        <w:rPr>
          <w:rFonts w:ascii="Arial Narrow" w:eastAsia="Arial Narrow" w:hAnsi="Arial Narrow" w:cs="Arial Narrow"/>
          <w:bCs/>
          <w:color w:val="000000"/>
          <w:sz w:val="22"/>
        </w:rPr>
      </w:pPr>
    </w:p>
    <w:p w14:paraId="188AE746" w14:textId="77777777" w:rsidR="004A5F70" w:rsidRPr="004A5F70" w:rsidRDefault="004A5F70" w:rsidP="004A5F70">
      <w:pPr>
        <w:spacing w:line="276" w:lineRule="auto"/>
        <w:jc w:val="both"/>
        <w:rPr>
          <w:rFonts w:ascii="Arial Narrow" w:eastAsia="Arial Narrow" w:hAnsi="Arial Narrow" w:cs="Arial Narrow"/>
          <w:bCs/>
          <w:color w:val="000000"/>
          <w:sz w:val="22"/>
        </w:rPr>
      </w:pPr>
      <w:r w:rsidRPr="004A5F70">
        <w:rPr>
          <w:rFonts w:ascii="Arial Narrow" w:eastAsia="Arial Narrow" w:hAnsi="Arial Narrow" w:cs="Arial Narrow"/>
          <w:bCs/>
          <w:color w:val="000000"/>
          <w:sz w:val="22"/>
        </w:rPr>
        <w:t>Direktur Utama PT Prima Multi Terminal (PMT Kuala Tanjung) Eko Hariyadi Budiyanto mengatakan arus kapal dan barang di Pelabuhan Kuala Tanjung terus meningkat sejak beroperasi pertama kali pada tahun 2019. Arus peti kemas pada tahun 2019 tercatat sebanyak 23,9 ribu teus, sementara pada tahun 2020 tercatat sebanyak 54 ribu teus. Arus peti kemas mengalami peningkatan pada tahun 2021 yang mencapai 70,3 ribu teus dan mengalami sedikit penurunan sebesar 0,5 persen pada tahun 2022.</w:t>
      </w:r>
    </w:p>
    <w:p w14:paraId="23D715FE" w14:textId="77777777" w:rsidR="004A5F70" w:rsidRPr="004A5F70" w:rsidRDefault="004A5F70" w:rsidP="004A5F70">
      <w:pPr>
        <w:spacing w:line="276" w:lineRule="auto"/>
        <w:jc w:val="both"/>
        <w:rPr>
          <w:rFonts w:ascii="Arial Narrow" w:eastAsia="Arial Narrow" w:hAnsi="Arial Narrow" w:cs="Arial Narrow"/>
          <w:bCs/>
          <w:color w:val="000000"/>
          <w:sz w:val="22"/>
        </w:rPr>
      </w:pPr>
    </w:p>
    <w:p w14:paraId="0D73662D" w14:textId="77777777" w:rsidR="004A5F70" w:rsidRPr="004A5F70" w:rsidRDefault="004A5F70" w:rsidP="004A5F70">
      <w:pPr>
        <w:spacing w:line="276" w:lineRule="auto"/>
        <w:jc w:val="both"/>
        <w:rPr>
          <w:rFonts w:ascii="Arial Narrow" w:eastAsia="Arial Narrow" w:hAnsi="Arial Narrow" w:cs="Arial Narrow"/>
          <w:bCs/>
          <w:color w:val="000000"/>
          <w:sz w:val="22"/>
        </w:rPr>
      </w:pPr>
      <w:r w:rsidRPr="004A5F70">
        <w:rPr>
          <w:rFonts w:ascii="Arial Narrow" w:eastAsia="Arial Narrow" w:hAnsi="Arial Narrow" w:cs="Arial Narrow"/>
          <w:bCs/>
          <w:color w:val="000000"/>
          <w:sz w:val="22"/>
        </w:rPr>
        <w:t>"Bukan hanya arus peti kemas yang mengalami peningkatan, arus barang curah kering juga tumbuh. Pada tahun 2022 lalu tercatat sebanyak 10,8 ton," kata Eko.</w:t>
      </w:r>
    </w:p>
    <w:p w14:paraId="1F2388F8" w14:textId="77777777" w:rsidR="004A5F70" w:rsidRPr="004A5F70" w:rsidRDefault="004A5F70" w:rsidP="004A5F70">
      <w:pPr>
        <w:spacing w:line="276" w:lineRule="auto"/>
        <w:jc w:val="both"/>
        <w:rPr>
          <w:rFonts w:ascii="Arial Narrow" w:eastAsia="Arial Narrow" w:hAnsi="Arial Narrow" w:cs="Arial Narrow"/>
          <w:bCs/>
          <w:color w:val="000000"/>
          <w:sz w:val="22"/>
        </w:rPr>
      </w:pPr>
    </w:p>
    <w:p w14:paraId="314A438C" w14:textId="77777777" w:rsidR="004A5F70" w:rsidRPr="004A5F70" w:rsidRDefault="004A5F70" w:rsidP="004A5F70">
      <w:pPr>
        <w:spacing w:line="276" w:lineRule="auto"/>
        <w:jc w:val="both"/>
        <w:rPr>
          <w:rFonts w:ascii="Arial Narrow" w:eastAsia="Arial Narrow" w:hAnsi="Arial Narrow" w:cs="Arial Narrow"/>
          <w:bCs/>
          <w:color w:val="000000"/>
          <w:sz w:val="22"/>
        </w:rPr>
      </w:pPr>
      <w:r w:rsidRPr="004A5F70">
        <w:rPr>
          <w:rFonts w:ascii="Arial Narrow" w:eastAsia="Arial Narrow" w:hAnsi="Arial Narrow" w:cs="Arial Narrow"/>
          <w:bCs/>
          <w:color w:val="000000"/>
          <w:sz w:val="22"/>
        </w:rPr>
        <w:t xml:space="preserve">Selain peti kemas dan general cargo, Pelabuhan Kuala Tanjung juga menangani kegiatan bongkar muat curah cair dan general cargo. Perseroan mencatat arus curah cair pada tahun 2019 sebanyak 102 ribu ton, lalu pada tahun 2020 arus meningkat menjadi 366 ribu ton. Arus curah cair pada tahun 2021 tercatat sebanyak 672 ribu ton. </w:t>
      </w:r>
    </w:p>
    <w:p w14:paraId="090E2735" w14:textId="77777777" w:rsidR="004A5F70" w:rsidRPr="004A5F70" w:rsidRDefault="004A5F70" w:rsidP="004A5F70">
      <w:pPr>
        <w:spacing w:line="276" w:lineRule="auto"/>
        <w:jc w:val="both"/>
        <w:rPr>
          <w:rFonts w:ascii="Arial Narrow" w:eastAsia="Arial Narrow" w:hAnsi="Arial Narrow" w:cs="Arial Narrow"/>
          <w:bCs/>
          <w:color w:val="000000"/>
          <w:sz w:val="22"/>
        </w:rPr>
      </w:pPr>
    </w:p>
    <w:p w14:paraId="7F02CB75" w14:textId="77777777" w:rsidR="004A5F70" w:rsidRPr="004A5F70" w:rsidRDefault="004A5F70" w:rsidP="004A5F70">
      <w:pPr>
        <w:spacing w:line="276" w:lineRule="auto"/>
        <w:jc w:val="both"/>
        <w:rPr>
          <w:rFonts w:ascii="Arial Narrow" w:eastAsia="Arial Narrow" w:hAnsi="Arial Narrow" w:cs="Arial Narrow"/>
          <w:bCs/>
          <w:color w:val="000000"/>
          <w:sz w:val="22"/>
        </w:rPr>
      </w:pPr>
      <w:r w:rsidRPr="004A5F70">
        <w:rPr>
          <w:rFonts w:ascii="Arial Narrow" w:eastAsia="Arial Narrow" w:hAnsi="Arial Narrow" w:cs="Arial Narrow"/>
          <w:bCs/>
          <w:color w:val="000000"/>
          <w:sz w:val="22"/>
        </w:rPr>
        <w:t>Sementara untuk arus barang general cargo, pada tahun 2021 sebanyak 4,1 ribu ton menjadi 63,1 ribu ton pada tahun 2022.</w:t>
      </w:r>
    </w:p>
    <w:p w14:paraId="294431FB" w14:textId="77777777" w:rsidR="004A5F70" w:rsidRPr="004A5F70" w:rsidRDefault="004A5F70" w:rsidP="004A5F70">
      <w:pPr>
        <w:spacing w:line="276" w:lineRule="auto"/>
        <w:jc w:val="both"/>
        <w:rPr>
          <w:rFonts w:ascii="Arial Narrow" w:eastAsia="Arial Narrow" w:hAnsi="Arial Narrow" w:cs="Arial Narrow"/>
          <w:bCs/>
          <w:color w:val="000000"/>
          <w:sz w:val="22"/>
        </w:rPr>
      </w:pPr>
    </w:p>
    <w:p w14:paraId="383E2202" w14:textId="77777777" w:rsidR="004A5F70" w:rsidRPr="004A5F70" w:rsidRDefault="004A5F70" w:rsidP="004A5F70">
      <w:pPr>
        <w:spacing w:line="276" w:lineRule="auto"/>
        <w:jc w:val="both"/>
        <w:rPr>
          <w:rFonts w:ascii="Arial Narrow" w:eastAsia="Arial Narrow" w:hAnsi="Arial Narrow" w:cs="Arial Narrow"/>
          <w:bCs/>
          <w:color w:val="000000"/>
          <w:sz w:val="22"/>
        </w:rPr>
      </w:pPr>
      <w:r w:rsidRPr="004A5F70">
        <w:rPr>
          <w:rFonts w:ascii="Arial Narrow" w:eastAsia="Arial Narrow" w:hAnsi="Arial Narrow" w:cs="Arial Narrow"/>
          <w:bCs/>
          <w:color w:val="000000"/>
          <w:sz w:val="22"/>
        </w:rPr>
        <w:t>"Kami akui memang arus kapal dan barang masih fluktuatif, namun demikian manajemen terus berupaya untuk meningkatkan kunjungan kapal maupun arus barang di Pelabuhan Kuala Tanjung," lanjutnya.</w:t>
      </w:r>
    </w:p>
    <w:p w14:paraId="42AB6691" w14:textId="77777777" w:rsidR="004A5F70" w:rsidRPr="004A5F70" w:rsidRDefault="004A5F70" w:rsidP="004A5F70">
      <w:pPr>
        <w:spacing w:line="276" w:lineRule="auto"/>
        <w:jc w:val="both"/>
        <w:rPr>
          <w:rFonts w:ascii="Arial Narrow" w:eastAsia="Arial Narrow" w:hAnsi="Arial Narrow" w:cs="Arial Narrow"/>
          <w:bCs/>
          <w:color w:val="000000"/>
          <w:sz w:val="22"/>
        </w:rPr>
      </w:pPr>
    </w:p>
    <w:p w14:paraId="448A9939" w14:textId="77777777" w:rsidR="004A5F70" w:rsidRPr="004A5F70" w:rsidRDefault="004A5F70" w:rsidP="004A5F70">
      <w:pPr>
        <w:spacing w:line="276" w:lineRule="auto"/>
        <w:jc w:val="both"/>
        <w:rPr>
          <w:rFonts w:ascii="Arial Narrow" w:eastAsia="Arial Narrow" w:hAnsi="Arial Narrow" w:cs="Arial Narrow"/>
          <w:bCs/>
          <w:color w:val="000000"/>
          <w:sz w:val="22"/>
        </w:rPr>
      </w:pPr>
      <w:r w:rsidRPr="004A5F70">
        <w:rPr>
          <w:rFonts w:ascii="Arial Narrow" w:eastAsia="Arial Narrow" w:hAnsi="Arial Narrow" w:cs="Arial Narrow"/>
          <w:bCs/>
          <w:color w:val="000000"/>
          <w:sz w:val="22"/>
        </w:rPr>
        <w:t xml:space="preserve">Manajemen PMT Kuala Tanjung menyebut telah bertemu dengan sejumlah operator kapal peti kemas internasional hingga para pemilik barang. Hasilnya, diperlukan sejumlah langkah untuk meningkatkan kunjungan kapal diantaranya adanya insentif tarif bagi pelayaran, penyediaan depo untuk penumpukan peti kemas kosong (empty) dengan tarif yang kompetitif. </w:t>
      </w:r>
    </w:p>
    <w:p w14:paraId="142503AA" w14:textId="77777777" w:rsidR="004A5F70" w:rsidRPr="004A5F70" w:rsidRDefault="004A5F70" w:rsidP="004A5F70">
      <w:pPr>
        <w:spacing w:line="276" w:lineRule="auto"/>
        <w:jc w:val="both"/>
        <w:rPr>
          <w:rFonts w:ascii="Arial Narrow" w:eastAsia="Arial Narrow" w:hAnsi="Arial Narrow" w:cs="Arial Narrow"/>
          <w:bCs/>
          <w:color w:val="000000"/>
          <w:sz w:val="22"/>
        </w:rPr>
      </w:pPr>
    </w:p>
    <w:p w14:paraId="6B0A5012" w14:textId="77777777" w:rsidR="004A5F70" w:rsidRPr="004A5F70" w:rsidRDefault="004A5F70" w:rsidP="004A5F70">
      <w:pPr>
        <w:spacing w:line="276" w:lineRule="auto"/>
        <w:jc w:val="both"/>
        <w:rPr>
          <w:rFonts w:ascii="Arial Narrow" w:eastAsia="Arial Narrow" w:hAnsi="Arial Narrow" w:cs="Arial Narrow"/>
          <w:bCs/>
          <w:color w:val="000000"/>
          <w:sz w:val="22"/>
        </w:rPr>
      </w:pPr>
      <w:r w:rsidRPr="004A5F70">
        <w:rPr>
          <w:rFonts w:ascii="Arial Narrow" w:eastAsia="Arial Narrow" w:hAnsi="Arial Narrow" w:cs="Arial Narrow"/>
          <w:bCs/>
          <w:color w:val="000000"/>
          <w:sz w:val="22"/>
        </w:rPr>
        <w:t xml:space="preserve">Selanjutnya diperlukan kerjasama dengan para pemilik barang dengan jaminan biaya yang lebih kompetitif jika dibandingkan melalui Singapura. Serta kerjasama pelayanan kegiatan kepelabuhanan bagi para perusahaan yang sedang melakukan pembangunan pabrik di KEK Sei Mangkei. </w:t>
      </w:r>
    </w:p>
    <w:p w14:paraId="05AEAF0A" w14:textId="77777777" w:rsidR="004A5F70" w:rsidRPr="004A5F70" w:rsidRDefault="004A5F70" w:rsidP="004A5F70">
      <w:pPr>
        <w:spacing w:line="276" w:lineRule="auto"/>
        <w:jc w:val="both"/>
        <w:rPr>
          <w:rFonts w:ascii="Arial Narrow" w:eastAsia="Arial Narrow" w:hAnsi="Arial Narrow" w:cs="Arial Narrow"/>
          <w:bCs/>
          <w:color w:val="000000"/>
          <w:sz w:val="22"/>
        </w:rPr>
      </w:pPr>
    </w:p>
    <w:p w14:paraId="197DC6B6" w14:textId="77777777" w:rsidR="004A5F70" w:rsidRPr="004A5F70" w:rsidRDefault="004A5F70" w:rsidP="004A5F70">
      <w:pPr>
        <w:spacing w:line="276" w:lineRule="auto"/>
        <w:jc w:val="both"/>
        <w:rPr>
          <w:rFonts w:ascii="Arial Narrow" w:eastAsia="Arial Narrow" w:hAnsi="Arial Narrow" w:cs="Arial Narrow"/>
          <w:bCs/>
          <w:color w:val="000000"/>
          <w:sz w:val="22"/>
        </w:rPr>
      </w:pPr>
      <w:r w:rsidRPr="004A5F70">
        <w:rPr>
          <w:rFonts w:ascii="Arial Narrow" w:eastAsia="Arial Narrow" w:hAnsi="Arial Narrow" w:cs="Arial Narrow"/>
          <w:bCs/>
          <w:color w:val="000000"/>
          <w:sz w:val="22"/>
        </w:rPr>
        <w:t>Selain itu, Kawasan Industri Kuala Tanjung juga perlu dikembangkan dan dioptimalkan. Di masa yang akan datang Pelabuhan Kuala Tanjung diharapkan dapat menjadi pusat kegiatan barang curah dan pusat rantai pasok (bulk logistic &amp; supply chain hub). Menurut Eko, terdapat potensi arus barang kurang lebih sebanyak 2,7 juta ton per tahun apabila industri yang ada di sekitar pelabuhan sudah beroperasi penuh.</w:t>
      </w:r>
    </w:p>
    <w:p w14:paraId="093CF0D0" w14:textId="77777777" w:rsidR="004A5F70" w:rsidRPr="004A5F70" w:rsidRDefault="004A5F70" w:rsidP="004A5F70">
      <w:pPr>
        <w:spacing w:line="276" w:lineRule="auto"/>
        <w:jc w:val="both"/>
        <w:rPr>
          <w:rFonts w:ascii="Arial Narrow" w:eastAsia="Arial Narrow" w:hAnsi="Arial Narrow" w:cs="Arial Narrow"/>
          <w:bCs/>
          <w:color w:val="000000"/>
          <w:sz w:val="22"/>
        </w:rPr>
      </w:pPr>
    </w:p>
    <w:p w14:paraId="1F9EB2F2" w14:textId="0276C77F" w:rsidR="00DD7728" w:rsidRPr="004A5F70" w:rsidRDefault="004A5F70" w:rsidP="00DD7728">
      <w:pPr>
        <w:spacing w:line="276" w:lineRule="auto"/>
        <w:jc w:val="both"/>
        <w:rPr>
          <w:rFonts w:ascii="Arial Narrow" w:eastAsia="Arial Narrow" w:hAnsi="Arial Narrow" w:cs="Arial Narrow"/>
          <w:bCs/>
          <w:color w:val="000000"/>
          <w:sz w:val="22"/>
        </w:rPr>
      </w:pPr>
      <w:r w:rsidRPr="004A5F70">
        <w:rPr>
          <w:rFonts w:ascii="Arial Narrow" w:eastAsia="Arial Narrow" w:hAnsi="Arial Narrow" w:cs="Arial Narrow"/>
          <w:bCs/>
          <w:color w:val="000000"/>
          <w:sz w:val="22"/>
        </w:rPr>
        <w:t>"Para pemangku kepentingan yang terdiri dari regulator, operator dan pemilik barang juga telah menandatangani komitmen bersama untuk optimalisasi Pelabuhan Kuala Tanjung. Kami optimis jika KEK Sei Mangkai dan Kawasan Industri Kuala Tanjung sudah beroperasi penuh maka dengan begitu peran dari Pelabuhan Kuala Tanjung akan semakin nyata terlihat," tegas Eko.</w:t>
      </w:r>
    </w:p>
    <w:p w14:paraId="0E92C879" w14:textId="30218933" w:rsidR="00DD7728" w:rsidRDefault="00DD7728" w:rsidP="00DD7728">
      <w:pPr>
        <w:spacing w:line="276" w:lineRule="auto"/>
        <w:jc w:val="both"/>
        <w:rPr>
          <w:rFonts w:ascii="Arial Narrow" w:eastAsia="Arial Narrow" w:hAnsi="Arial Narrow" w:cs="Arial Narrow"/>
          <w:color w:val="000000"/>
          <w:sz w:val="22"/>
        </w:rPr>
      </w:pPr>
    </w:p>
    <w:p w14:paraId="119928B2" w14:textId="77777777" w:rsidR="00DD7728" w:rsidRPr="002B6313" w:rsidRDefault="00DD7728" w:rsidP="00DD7728">
      <w:pPr>
        <w:spacing w:line="276" w:lineRule="auto"/>
        <w:jc w:val="both"/>
        <w:rPr>
          <w:rFonts w:ascii="Arial Narrow" w:eastAsia="Arial Narrow" w:hAnsi="Arial Narrow" w:cs="Arial Narrow"/>
          <w:color w:val="000000"/>
          <w:sz w:val="22"/>
        </w:rPr>
      </w:pPr>
    </w:p>
    <w:p w14:paraId="793F7109" w14:textId="0B81B0E3" w:rsidR="00222D00" w:rsidRDefault="00BB2741" w:rsidP="00C045B8">
      <w:pPr>
        <w:spacing w:line="276" w:lineRule="auto"/>
        <w:jc w:val="center"/>
        <w:rPr>
          <w:rFonts w:ascii="Arial Narrow" w:eastAsia="Arial Narrow" w:hAnsi="Arial Narrow" w:cs="Arial Narrow"/>
        </w:rPr>
      </w:pPr>
      <w:r w:rsidRPr="00C024C9">
        <w:rPr>
          <w:rFonts w:ascii="Arial Narrow" w:eastAsia="Arial Narrow" w:hAnsi="Arial Narrow" w:cs="Arial Narrow"/>
        </w:rPr>
        <w:t>***</w:t>
      </w:r>
    </w:p>
    <w:p w14:paraId="11E058B0" w14:textId="77777777" w:rsidR="00222D00" w:rsidRPr="00C024C9" w:rsidRDefault="00222D00" w:rsidP="00C456B2">
      <w:pPr>
        <w:spacing w:line="276" w:lineRule="auto"/>
        <w:jc w:val="both"/>
        <w:rPr>
          <w:rFonts w:ascii="Arial Narrow" w:eastAsia="Arial Narrow" w:hAnsi="Arial Narrow" w:cs="Arial Narrow"/>
        </w:rPr>
      </w:pPr>
    </w:p>
    <w:p w14:paraId="66B7197F" w14:textId="4D89B3CB" w:rsidR="00222D00" w:rsidRPr="00C024C9" w:rsidRDefault="00BB2741" w:rsidP="00C456B2">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PT Pelindo Terminal Petikemas merupakan bagian dari group PT Pelabuhan Indonesia (Persero) atau Pelindo yang berperan sebagai subholding pengelola bisnis peti kemas. Perseroan dibentuk pasca integrasi Pelindo yang terjadi pada tanggal 1 Oktober 2021. Saat ini PT Pelindo Terminal Petikemas mengelola 27 terminal peti kemas dengan rincian 1</w:t>
      </w:r>
      <w:r w:rsidR="00B325DC">
        <w:rPr>
          <w:rFonts w:ascii="Arial Narrow" w:eastAsia="Arial Narrow" w:hAnsi="Arial Narrow" w:cs="Arial Narrow"/>
          <w:color w:val="000000"/>
          <w:lang w:val="id-ID"/>
        </w:rPr>
        <w:t>4</w:t>
      </w:r>
      <w:r w:rsidRPr="00C024C9">
        <w:rPr>
          <w:rFonts w:ascii="Arial Narrow" w:eastAsia="Arial Narrow" w:hAnsi="Arial Narrow" w:cs="Arial Narrow"/>
          <w:color w:val="000000"/>
        </w:rPr>
        <w:t xml:space="preserve"> terminal dioperasikan langsung oleh perseroan dan 12 terminal dioperasikan oleh 7 anak perusahaan. </w:t>
      </w:r>
    </w:p>
    <w:p w14:paraId="195A1ADE" w14:textId="0432B51A" w:rsidR="00222D00" w:rsidRDefault="00BB2741">
      <w:pPr>
        <w:shd w:val="clear" w:color="auto" w:fill="FFFFFF"/>
        <w:spacing w:line="276" w:lineRule="auto"/>
        <w:jc w:val="both"/>
        <w:rPr>
          <w:rFonts w:ascii="Arial Narrow" w:eastAsia="Arial Narrow" w:hAnsi="Arial Narrow" w:cs="Arial Narrow"/>
          <w:color w:val="000000"/>
        </w:rPr>
      </w:pPr>
      <w:r w:rsidRPr="00C024C9">
        <w:rPr>
          <w:rFonts w:ascii="Arial Narrow" w:eastAsia="Arial Narrow" w:hAnsi="Arial Narrow" w:cs="Arial Narrow"/>
          <w:color w:val="000000"/>
        </w:rPr>
        <w:t> </w:t>
      </w:r>
    </w:p>
    <w:p w14:paraId="285A6B62" w14:textId="2FD64646" w:rsidR="00315FD5" w:rsidRDefault="00315FD5">
      <w:pPr>
        <w:shd w:val="clear" w:color="auto" w:fill="FFFFFF"/>
        <w:spacing w:line="276" w:lineRule="auto"/>
        <w:jc w:val="both"/>
        <w:rPr>
          <w:rFonts w:ascii="Arial Narrow" w:eastAsia="Arial Narrow" w:hAnsi="Arial Narrow" w:cs="Arial Narrow"/>
          <w:color w:val="000000"/>
        </w:rPr>
      </w:pPr>
    </w:p>
    <w:p w14:paraId="4B50ABF8" w14:textId="77777777" w:rsidR="004A5F70" w:rsidRDefault="004A5F70">
      <w:pPr>
        <w:shd w:val="clear" w:color="auto" w:fill="FFFFFF"/>
        <w:spacing w:line="276" w:lineRule="auto"/>
        <w:jc w:val="both"/>
        <w:rPr>
          <w:rFonts w:ascii="Arial Narrow" w:eastAsia="Arial Narrow" w:hAnsi="Arial Narrow" w:cs="Arial Narrow"/>
          <w:color w:val="000000"/>
        </w:rPr>
      </w:pPr>
    </w:p>
    <w:p w14:paraId="2D96E5AE" w14:textId="77777777" w:rsidR="004A5F70" w:rsidRDefault="004A5F70">
      <w:pPr>
        <w:shd w:val="clear" w:color="auto" w:fill="FFFFFF"/>
        <w:spacing w:line="276" w:lineRule="auto"/>
        <w:jc w:val="both"/>
        <w:rPr>
          <w:rFonts w:ascii="Arial Narrow" w:eastAsia="Arial Narrow" w:hAnsi="Arial Narrow" w:cs="Arial Narrow"/>
          <w:color w:val="000000"/>
        </w:rPr>
      </w:pPr>
    </w:p>
    <w:p w14:paraId="4AB843BE" w14:textId="77777777" w:rsidR="004A5F70" w:rsidRDefault="004A5F70">
      <w:pPr>
        <w:shd w:val="clear" w:color="auto" w:fill="FFFFFF"/>
        <w:spacing w:line="276" w:lineRule="auto"/>
        <w:jc w:val="both"/>
        <w:rPr>
          <w:rFonts w:ascii="Arial Narrow" w:eastAsia="Arial Narrow" w:hAnsi="Arial Narrow" w:cs="Arial Narrow"/>
          <w:color w:val="000000"/>
        </w:rPr>
      </w:pPr>
    </w:p>
    <w:p w14:paraId="4CBF921D" w14:textId="77777777" w:rsidR="004A5F70" w:rsidRDefault="004A5F70">
      <w:pPr>
        <w:shd w:val="clear" w:color="auto" w:fill="FFFFFF"/>
        <w:spacing w:line="276" w:lineRule="auto"/>
        <w:jc w:val="both"/>
        <w:rPr>
          <w:rFonts w:ascii="Arial Narrow" w:eastAsia="Arial Narrow" w:hAnsi="Arial Narrow" w:cs="Arial Narrow"/>
          <w:color w:val="000000"/>
        </w:rPr>
      </w:pPr>
    </w:p>
    <w:p w14:paraId="1AD21961" w14:textId="77777777" w:rsidR="004A5F70" w:rsidRDefault="004A5F70">
      <w:pPr>
        <w:shd w:val="clear" w:color="auto" w:fill="FFFFFF"/>
        <w:spacing w:line="276" w:lineRule="auto"/>
        <w:jc w:val="both"/>
        <w:rPr>
          <w:rFonts w:ascii="Arial Narrow" w:eastAsia="Arial Narrow" w:hAnsi="Arial Narrow" w:cs="Arial Narrow"/>
          <w:color w:val="000000"/>
        </w:rPr>
      </w:pPr>
    </w:p>
    <w:p w14:paraId="4A52C3B2" w14:textId="77777777" w:rsidR="00315FD5" w:rsidRPr="00C024C9" w:rsidRDefault="00315FD5">
      <w:pPr>
        <w:shd w:val="clear" w:color="auto" w:fill="FFFFFF"/>
        <w:spacing w:line="276" w:lineRule="auto"/>
        <w:jc w:val="both"/>
        <w:rPr>
          <w:rFonts w:ascii="Arial Narrow" w:eastAsia="Arial Narrow" w:hAnsi="Arial Narrow" w:cs="Arial Narrow"/>
          <w:color w:val="000000"/>
          <w:sz w:val="22"/>
          <w:szCs w:val="22"/>
        </w:rPr>
      </w:pPr>
    </w:p>
    <w:p w14:paraId="30C5888C"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lastRenderedPageBreak/>
        <w:t>Untuk informasi lebih lanjut dapat menghubungi:</w:t>
      </w:r>
    </w:p>
    <w:p w14:paraId="25142ACB"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 </w:t>
      </w:r>
    </w:p>
    <w:p w14:paraId="11BA6F9C" w14:textId="77777777" w:rsidR="00222D00" w:rsidRPr="00C024C9" w:rsidRDefault="00BB2741">
      <w:pPr>
        <w:shd w:val="clear" w:color="auto" w:fill="FFFFFF"/>
        <w:spacing w:line="276" w:lineRule="auto"/>
        <w:jc w:val="both"/>
        <w:rPr>
          <w:rFonts w:ascii="Arial Narrow" w:eastAsia="Arial Narrow" w:hAnsi="Arial Narrow" w:cs="Arial Narrow"/>
          <w:b/>
          <w:color w:val="000000"/>
          <w:sz w:val="22"/>
          <w:szCs w:val="22"/>
          <w:u w:val="single"/>
        </w:rPr>
      </w:pPr>
      <w:r w:rsidRPr="00C024C9">
        <w:rPr>
          <w:rFonts w:ascii="Arial Narrow" w:eastAsia="Arial Narrow" w:hAnsi="Arial Narrow" w:cs="Arial Narrow"/>
          <w:b/>
          <w:color w:val="000000"/>
          <w:u w:val="single"/>
        </w:rPr>
        <w:t>Suryo Khasabu</w:t>
      </w:r>
    </w:p>
    <w:p w14:paraId="3858808D"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VP Komunikasi Korporasi dan Protokoler </w:t>
      </w:r>
    </w:p>
    <w:p w14:paraId="364862A3"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PT Pelindo Terminal Petikemas</w:t>
      </w:r>
    </w:p>
    <w:p w14:paraId="11FCD0A6"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HP : 08113819219</w:t>
      </w:r>
    </w:p>
    <w:p w14:paraId="2ADD2415" w14:textId="77777777" w:rsidR="00222D00" w:rsidRPr="00C024C9" w:rsidRDefault="00BB2741">
      <w:pPr>
        <w:shd w:val="clear" w:color="auto" w:fill="FFFFFF"/>
        <w:spacing w:line="276" w:lineRule="auto"/>
        <w:jc w:val="both"/>
        <w:rPr>
          <w:rFonts w:ascii="Arial Narrow" w:eastAsia="Arial Narrow" w:hAnsi="Arial Narrow" w:cs="Arial Narrow"/>
          <w:color w:val="1155CC"/>
          <w:u w:val="single"/>
        </w:rPr>
      </w:pPr>
      <w:r w:rsidRPr="00C024C9">
        <w:rPr>
          <w:rFonts w:ascii="Arial Narrow" w:eastAsia="Arial Narrow" w:hAnsi="Arial Narrow" w:cs="Arial Narrow"/>
          <w:color w:val="000000"/>
        </w:rPr>
        <w:t>Email : </w:t>
      </w:r>
      <w:hyperlink r:id="rId7">
        <w:r w:rsidRPr="00C024C9">
          <w:rPr>
            <w:rFonts w:ascii="Arial Narrow" w:eastAsia="Arial Narrow" w:hAnsi="Arial Narrow" w:cs="Arial Narrow"/>
            <w:color w:val="1155CC"/>
            <w:u w:val="single"/>
          </w:rPr>
          <w:t>info.tpk@pelindo.co.id</w:t>
        </w:r>
      </w:hyperlink>
      <w:r w:rsidRPr="00C024C9">
        <w:rPr>
          <w:rFonts w:ascii="Arial Narrow" w:eastAsia="Arial Narrow" w:hAnsi="Arial Narrow" w:cs="Arial Narrow"/>
          <w:color w:val="000000"/>
        </w:rPr>
        <w:t> </w:t>
      </w:r>
    </w:p>
    <w:p w14:paraId="00BE00D1" w14:textId="77777777" w:rsidR="00222D00" w:rsidRPr="00C024C9" w:rsidRDefault="00BB2741">
      <w:pPr>
        <w:spacing w:line="276" w:lineRule="auto"/>
        <w:jc w:val="both"/>
        <w:rPr>
          <w:rFonts w:ascii="Arial Narrow" w:eastAsia="Arial Narrow" w:hAnsi="Arial Narrow" w:cs="Arial Narrow"/>
        </w:rPr>
      </w:pPr>
      <w:r w:rsidRPr="00C024C9">
        <w:rPr>
          <w:rFonts w:ascii="Arial Narrow" w:eastAsia="Arial Narrow" w:hAnsi="Arial Narrow" w:cs="Arial Narrow"/>
          <w:color w:val="000000"/>
        </w:rPr>
        <w:t> </w:t>
      </w:r>
    </w:p>
    <w:p w14:paraId="0AF2F58D" w14:textId="50B2D1A4" w:rsidR="00222D00" w:rsidRPr="00C024C9" w:rsidRDefault="00BB2741" w:rsidP="00C456B2">
      <w:pPr>
        <w:spacing w:line="276" w:lineRule="auto"/>
        <w:jc w:val="both"/>
        <w:rPr>
          <w:rFonts w:ascii="Arial Narrow" w:eastAsia="Arial Narrow" w:hAnsi="Arial Narrow" w:cs="Arial Narrow"/>
        </w:rPr>
      </w:pPr>
      <w:r w:rsidRPr="00C024C9">
        <w:rPr>
          <w:rFonts w:ascii="Arial Narrow" w:eastAsia="Arial Narrow" w:hAnsi="Arial Narrow" w:cs="Arial Narrow"/>
          <w:color w:val="000000"/>
        </w:rPr>
        <w:t> </w:t>
      </w:r>
    </w:p>
    <w:sectPr w:rsidR="00222D00" w:rsidRPr="00C024C9">
      <w:head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C13C" w14:textId="77777777" w:rsidR="00551D04" w:rsidRDefault="00551D04">
      <w:r>
        <w:separator/>
      </w:r>
    </w:p>
  </w:endnote>
  <w:endnote w:type="continuationSeparator" w:id="0">
    <w:p w14:paraId="5B995309" w14:textId="77777777" w:rsidR="00551D04" w:rsidRDefault="0055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7766" w14:textId="77777777" w:rsidR="00551D04" w:rsidRDefault="00551D04">
      <w:r>
        <w:separator/>
      </w:r>
    </w:p>
  </w:footnote>
  <w:footnote w:type="continuationSeparator" w:id="0">
    <w:p w14:paraId="596E280A" w14:textId="77777777" w:rsidR="00551D04" w:rsidRDefault="00551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BB09" w14:textId="77777777" w:rsidR="00222D00" w:rsidRDefault="00222D00">
    <w:pPr>
      <w:pBdr>
        <w:top w:val="nil"/>
        <w:left w:val="nil"/>
        <w:bottom w:val="nil"/>
        <w:right w:val="nil"/>
        <w:between w:val="nil"/>
      </w:pBdr>
      <w:tabs>
        <w:tab w:val="center" w:pos="4680"/>
        <w:tab w:val="right" w:pos="9360"/>
      </w:tabs>
      <w:jc w:val="both"/>
      <w:rPr>
        <w:color w:val="000000"/>
      </w:rPr>
    </w:pPr>
  </w:p>
  <w:p w14:paraId="0332F9F3" w14:textId="77777777" w:rsidR="00222D00" w:rsidRDefault="00222D00">
    <w:pPr>
      <w:pBdr>
        <w:top w:val="nil"/>
        <w:left w:val="nil"/>
        <w:bottom w:val="nil"/>
        <w:right w:val="nil"/>
        <w:between w:val="nil"/>
      </w:pBdr>
      <w:tabs>
        <w:tab w:val="center" w:pos="4680"/>
        <w:tab w:val="right" w:pos="9360"/>
      </w:tabs>
      <w:jc w:val="both"/>
      <w:rPr>
        <w:color w:val="000000"/>
      </w:rPr>
    </w:pPr>
  </w:p>
  <w:p w14:paraId="55ABA329" w14:textId="77777777" w:rsidR="00222D00" w:rsidRDefault="00BB2741">
    <w:pPr>
      <w:pBdr>
        <w:top w:val="nil"/>
        <w:left w:val="nil"/>
        <w:bottom w:val="nil"/>
        <w:right w:val="nil"/>
        <w:between w:val="nil"/>
      </w:pBdr>
      <w:tabs>
        <w:tab w:val="center" w:pos="4680"/>
        <w:tab w:val="right" w:pos="9360"/>
      </w:tabs>
      <w:rPr>
        <w:rFonts w:ascii="Arial Narrow" w:eastAsia="Arial Narrow" w:hAnsi="Arial Narrow" w:cs="Arial Narrow"/>
        <w:color w:val="000000"/>
      </w:rPr>
    </w:pPr>
    <w:r>
      <w:rPr>
        <w:rFonts w:ascii="Arial Narrow" w:eastAsia="Arial Narrow" w:hAnsi="Arial Narrow" w:cs="Arial Narrow"/>
        <w:noProof/>
        <w:color w:val="000000"/>
        <w:lang w:val="en-US"/>
      </w:rPr>
      <w:drawing>
        <wp:anchor distT="0" distB="0" distL="114300" distR="114300" simplePos="0" relativeHeight="251658240" behindDoc="0" locked="0" layoutInCell="1" hidden="0" allowOverlap="1" wp14:anchorId="63FBF612" wp14:editId="541BFF82">
          <wp:simplePos x="0" y="0"/>
          <wp:positionH relativeFrom="margin">
            <wp:posOffset>3828415</wp:posOffset>
          </wp:positionH>
          <wp:positionV relativeFrom="margin">
            <wp:posOffset>-745489</wp:posOffset>
          </wp:positionV>
          <wp:extent cx="1978025" cy="558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8025" cy="5588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00"/>
    <w:rsid w:val="00035858"/>
    <w:rsid w:val="00222D00"/>
    <w:rsid w:val="00233A18"/>
    <w:rsid w:val="002B6313"/>
    <w:rsid w:val="00315FD5"/>
    <w:rsid w:val="00493D5C"/>
    <w:rsid w:val="004A5F70"/>
    <w:rsid w:val="00542B2F"/>
    <w:rsid w:val="00551D04"/>
    <w:rsid w:val="005C3545"/>
    <w:rsid w:val="005D0E55"/>
    <w:rsid w:val="007D7CEC"/>
    <w:rsid w:val="007F3CC3"/>
    <w:rsid w:val="008B3E75"/>
    <w:rsid w:val="00965340"/>
    <w:rsid w:val="00A57FE1"/>
    <w:rsid w:val="00A644F9"/>
    <w:rsid w:val="00B325DC"/>
    <w:rsid w:val="00BB2741"/>
    <w:rsid w:val="00C024C9"/>
    <w:rsid w:val="00C045B8"/>
    <w:rsid w:val="00C456B2"/>
    <w:rsid w:val="00C55F99"/>
    <w:rsid w:val="00D05F71"/>
    <w:rsid w:val="00DB3D56"/>
    <w:rsid w:val="00DD7728"/>
    <w:rsid w:val="00E66EBA"/>
    <w:rsid w:val="00EB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D534"/>
  <w15:docId w15:val="{602377CA-D6E1-45B0-AE0A-F4718F86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5B042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C3D52"/>
    <w:pPr>
      <w:tabs>
        <w:tab w:val="center" w:pos="4680"/>
        <w:tab w:val="right" w:pos="9360"/>
      </w:tabs>
    </w:pPr>
  </w:style>
  <w:style w:type="character" w:customStyle="1" w:styleId="HeaderChar">
    <w:name w:val="Header Char"/>
    <w:basedOn w:val="DefaultParagraphFont"/>
    <w:link w:val="Header"/>
    <w:uiPriority w:val="99"/>
    <w:rsid w:val="005C3D52"/>
  </w:style>
  <w:style w:type="paragraph" w:styleId="Footer">
    <w:name w:val="footer"/>
    <w:basedOn w:val="Normal"/>
    <w:link w:val="FooterChar"/>
    <w:uiPriority w:val="99"/>
    <w:unhideWhenUsed/>
    <w:rsid w:val="005C3D52"/>
    <w:pPr>
      <w:tabs>
        <w:tab w:val="center" w:pos="4680"/>
        <w:tab w:val="right" w:pos="9360"/>
      </w:tabs>
    </w:pPr>
  </w:style>
  <w:style w:type="character" w:customStyle="1" w:styleId="FooterChar">
    <w:name w:val="Footer Char"/>
    <w:basedOn w:val="DefaultParagraphFont"/>
    <w:link w:val="Footer"/>
    <w:uiPriority w:val="99"/>
    <w:rsid w:val="005C3D52"/>
  </w:style>
  <w:style w:type="character" w:styleId="Hyperlink">
    <w:name w:val="Hyperlink"/>
    <w:basedOn w:val="DefaultParagraphFont"/>
    <w:uiPriority w:val="99"/>
    <w:semiHidden/>
    <w:unhideWhenUsed/>
    <w:rsid w:val="00BE508D"/>
    <w:rPr>
      <w:color w:val="0000FF"/>
      <w:u w:val="single"/>
    </w:rPr>
  </w:style>
  <w:style w:type="paragraph" w:styleId="ListParagraph">
    <w:name w:val="List Paragraph"/>
    <w:basedOn w:val="Normal"/>
    <w:uiPriority w:val="34"/>
    <w:qFormat/>
    <w:rsid w:val="005F74A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59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pk@pelindo.c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VXfj/+43ALV81mjVPq3T2r7BeQ==">AMUW2mVtNb5F0agjZNBBPIzYSrUgnrkNTcnVFJBrninUkjmfBa7YWbx+eimt5xZX848PnghAYMvH517K7g8HIqJ8jEm8PNsYPj/aZ83RFQFF+akeCVJDgywEWA5N3x8/5WuImpI59wcT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912</Words>
  <Characters>5201</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365genuine137</cp:lastModifiedBy>
  <cp:revision>5</cp:revision>
  <dcterms:created xsi:type="dcterms:W3CDTF">2023-04-01T05:52:00Z</dcterms:created>
  <dcterms:modified xsi:type="dcterms:W3CDTF">2023-04-14T03:25:00Z</dcterms:modified>
</cp:coreProperties>
</file>